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color w:val="494949"/>
          <w:sz w:val="24"/>
          <w:szCs w:val="24"/>
          <w:highlight w:val="white"/>
        </w:rPr>
      </w:pPr>
      <w:hyperlink r:id="rId7">
        <w:r w:rsidDel="00000000" w:rsidR="00000000" w:rsidRPr="00000000">
          <w:rPr>
            <w:i w:val="1"/>
            <w:color w:val="0000ff"/>
            <w:u w:val="single"/>
            <w:rtl w:val="0"/>
          </w:rPr>
          <w:t xml:space="preserve">Post your job</w:t>
        </w:r>
      </w:hyperlink>
      <w:r w:rsidDel="00000000" w:rsidR="00000000" w:rsidRPr="00000000">
        <w:rPr>
          <w:i w:val="1"/>
          <w:color w:val="000000"/>
          <w:rtl w:val="0"/>
        </w:rPr>
        <w:t xml:space="preserve"> on Indeed or find more templates and samples in the </w:t>
      </w:r>
      <w:hyperlink r:id="rId8">
        <w:r w:rsidDel="00000000" w:rsidR="00000000" w:rsidRPr="00000000">
          <w:rPr>
            <w:i w:val="1"/>
            <w:color w:val="0000ff"/>
            <w:u w:val="single"/>
            <w:rtl w:val="0"/>
          </w:rPr>
          <w:t xml:space="preserve">Employer Resource Library</w:t>
        </w:r>
      </w:hyperlink>
      <w:r w:rsidDel="00000000" w:rsidR="00000000" w:rsidRPr="00000000">
        <w:rPr>
          <w:i w:val="1"/>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94949"/>
          <w:sz w:val="24"/>
          <w:szCs w:val="24"/>
          <w:u w:val="none"/>
          <w:shd w:fill="auto" w:val="clear"/>
          <w:vertAlign w:val="baseline"/>
        </w:rPr>
      </w:pP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______________________________________________________________________</w:t>
        <w:br w:type="textWrapping"/>
      </w:r>
      <w:r w:rsidDel="00000000" w:rsidR="00000000" w:rsidRPr="00000000">
        <w:rPr>
          <w:rtl w:val="0"/>
        </w:rPr>
      </w:r>
    </w:p>
    <w:p w:rsidR="00000000" w:rsidDel="00000000" w:rsidP="00000000" w:rsidRDefault="00000000" w:rsidRPr="00000000" w14:paraId="00000003">
      <w:pPr>
        <w:pStyle w:val="Heading2"/>
        <w:keepNext w:val="0"/>
        <w:keepLines w:val="0"/>
        <w:pBdr>
          <w:bottom w:color="000000" w:space="0" w:sz="0" w:val="none"/>
        </w:pBdr>
        <w:shd w:fill="ffffff" w:val="clear"/>
        <w:spacing w:after="80" w:before="0" w:line="317.6470588235294" w:lineRule="auto"/>
        <w:rPr>
          <w:color w:val="494949"/>
          <w:sz w:val="40"/>
          <w:szCs w:val="40"/>
        </w:rPr>
      </w:pPr>
      <w:bookmarkStart w:colFirst="0" w:colLast="0" w:name="_heading=h.1pc7g678njo4" w:id="0"/>
      <w:bookmarkEnd w:id="0"/>
      <w:r w:rsidDel="00000000" w:rsidR="00000000" w:rsidRPr="00000000">
        <w:rPr>
          <w:color w:val="494949"/>
          <w:sz w:val="40"/>
          <w:szCs w:val="40"/>
          <w:rtl w:val="0"/>
        </w:rPr>
        <w:t xml:space="preserve">Employment agreement template</w:t>
      </w:r>
    </w:p>
    <w:p w:rsidR="00000000" w:rsidDel="00000000" w:rsidP="00000000" w:rsidRDefault="00000000" w:rsidRPr="00000000" w14:paraId="00000004">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This is a legally binding employment agreement (upon signature and date) between [company] and [employee].</w:t>
      </w:r>
    </w:p>
    <w:p w:rsidR="00000000" w:rsidDel="00000000" w:rsidP="00000000" w:rsidRDefault="00000000" w:rsidRPr="00000000" w14:paraId="00000005">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[Company] and [employee] enter the following employment agreement in good faith:</w:t>
      </w:r>
    </w:p>
    <w:p w:rsidR="00000000" w:rsidDel="00000000" w:rsidP="00000000" w:rsidRDefault="00000000" w:rsidRPr="00000000" w14:paraId="00000006">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Position of employment:</w:t>
      </w:r>
      <w:r w:rsidDel="00000000" w:rsidR="00000000" w:rsidRPr="00000000">
        <w:rPr>
          <w:color w:val="2d2d2d"/>
          <w:sz w:val="24"/>
          <w:szCs w:val="24"/>
          <w:rtl w:val="0"/>
        </w:rPr>
        <w:t xml:space="preserve"> [Describe the position.]</w:t>
      </w:r>
    </w:p>
    <w:p w:rsidR="00000000" w:rsidDel="00000000" w:rsidP="00000000" w:rsidRDefault="00000000" w:rsidRPr="00000000" w14:paraId="00000007">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Terms of employment:</w:t>
      </w:r>
      <w:r w:rsidDel="00000000" w:rsidR="00000000" w:rsidRPr="00000000">
        <w:rPr>
          <w:color w:val="2d2d2d"/>
          <w:sz w:val="24"/>
          <w:szCs w:val="24"/>
          <w:rtl w:val="0"/>
        </w:rPr>
        <w:t xml:space="preserve"> [Explain the length of the job.]</w:t>
      </w:r>
    </w:p>
    <w:p w:rsidR="00000000" w:rsidDel="00000000" w:rsidP="00000000" w:rsidRDefault="00000000" w:rsidRPr="00000000" w14:paraId="00000008">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Compensation and benefits:</w:t>
      </w:r>
      <w:r w:rsidDel="00000000" w:rsidR="00000000" w:rsidRPr="00000000">
        <w:rPr>
          <w:color w:val="2d2d2d"/>
          <w:sz w:val="24"/>
          <w:szCs w:val="24"/>
          <w:rtl w:val="0"/>
        </w:rPr>
        <w:t xml:space="preserve"> [Provide annual salary, benefits, stock options and any other compensation]</w:t>
      </w:r>
    </w:p>
    <w:p w:rsidR="00000000" w:rsidDel="00000000" w:rsidP="00000000" w:rsidRDefault="00000000" w:rsidRPr="00000000" w14:paraId="00000009">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Duties and performance:</w:t>
      </w:r>
      <w:r w:rsidDel="00000000" w:rsidR="00000000" w:rsidRPr="00000000">
        <w:rPr>
          <w:color w:val="2d2d2d"/>
          <w:sz w:val="24"/>
          <w:szCs w:val="24"/>
          <w:rtl w:val="0"/>
        </w:rPr>
        <w:t xml:space="preserve"> [Describe the duties and responsibilities of the  position.]</w:t>
      </w:r>
    </w:p>
    <w:p w:rsidR="00000000" w:rsidDel="00000000" w:rsidP="00000000" w:rsidRDefault="00000000" w:rsidRPr="00000000" w14:paraId="0000000A">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Termination and employment: </w:t>
      </w:r>
      <w:r w:rsidDel="00000000" w:rsidR="00000000" w:rsidRPr="00000000">
        <w:rPr>
          <w:color w:val="2d2d2d"/>
          <w:sz w:val="24"/>
          <w:szCs w:val="24"/>
          <w:rtl w:val="0"/>
        </w:rPr>
        <w:t xml:space="preserve">[Explain the company’s termination policy.]</w:t>
      </w:r>
    </w:p>
    <w:p w:rsidR="00000000" w:rsidDel="00000000" w:rsidP="00000000" w:rsidRDefault="00000000" w:rsidRPr="00000000" w14:paraId="0000000B">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Confidentiality:</w:t>
      </w:r>
      <w:r w:rsidDel="00000000" w:rsidR="00000000" w:rsidRPr="00000000">
        <w:rPr>
          <w:color w:val="2d2d2d"/>
          <w:sz w:val="24"/>
          <w:szCs w:val="24"/>
          <w:rtl w:val="0"/>
        </w:rPr>
        <w:t xml:space="preserve"> [Include any confidentiality expectations while working for the company and after leaving the position.]</w:t>
      </w:r>
    </w:p>
    <w:p w:rsidR="00000000" w:rsidDel="00000000" w:rsidP="00000000" w:rsidRDefault="00000000" w:rsidRPr="00000000" w14:paraId="0000000C">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Non-competition:</w:t>
      </w:r>
      <w:r w:rsidDel="00000000" w:rsidR="00000000" w:rsidRPr="00000000">
        <w:rPr>
          <w:color w:val="2d2d2d"/>
          <w:sz w:val="24"/>
          <w:szCs w:val="24"/>
          <w:rtl w:val="0"/>
        </w:rPr>
        <w:t xml:space="preserve"> [Explain any non-compete expectations.]</w:t>
      </w:r>
    </w:p>
    <w:p w:rsidR="00000000" w:rsidDel="00000000" w:rsidP="00000000" w:rsidRDefault="00000000" w:rsidRPr="00000000" w14:paraId="0000000D">
      <w:pPr>
        <w:numPr>
          <w:ilvl w:val="0"/>
          <w:numId w:val="2"/>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Expenses:</w:t>
      </w:r>
      <w:r w:rsidDel="00000000" w:rsidR="00000000" w:rsidRPr="00000000">
        <w:rPr>
          <w:color w:val="2d2d2d"/>
          <w:sz w:val="24"/>
          <w:szCs w:val="24"/>
          <w:rtl w:val="0"/>
        </w:rPr>
        <w:t xml:space="preserve"> [Describe how company expenses will be handled and any materials the company provides for the employee.]</w:t>
      </w:r>
    </w:p>
    <w:p w:rsidR="00000000" w:rsidDel="00000000" w:rsidP="00000000" w:rsidRDefault="00000000" w:rsidRPr="00000000" w14:paraId="0000000E">
      <w:pPr>
        <w:numPr>
          <w:ilvl w:val="0"/>
          <w:numId w:val="2"/>
        </w:numPr>
        <w:pBdr>
          <w:bottom w:color="000000" w:space="0" w:sz="0" w:val="none"/>
        </w:pBdr>
        <w:shd w:fill="ffffff" w:val="clear"/>
        <w:spacing w:after="24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General provisions: </w:t>
      </w:r>
      <w:r w:rsidDel="00000000" w:rsidR="00000000" w:rsidRPr="00000000">
        <w:rPr>
          <w:color w:val="2d2d2d"/>
          <w:sz w:val="24"/>
          <w:szCs w:val="24"/>
          <w:rtl w:val="0"/>
        </w:rPr>
        <w:t xml:space="preserve">[List any other necessary contractual items.]</w:t>
      </w:r>
    </w:p>
    <w:p w:rsidR="00000000" w:rsidDel="00000000" w:rsidP="00000000" w:rsidRDefault="00000000" w:rsidRPr="00000000" w14:paraId="0000000F">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Employee signature and date:</w:t>
      </w:r>
    </w:p>
    <w:p w:rsidR="00000000" w:rsidDel="00000000" w:rsidP="00000000" w:rsidRDefault="00000000" w:rsidRPr="00000000" w14:paraId="00000010">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Company representative signature and date:</w:t>
      </w:r>
    </w:p>
    <w:p w:rsidR="00000000" w:rsidDel="00000000" w:rsidP="00000000" w:rsidRDefault="00000000" w:rsidRPr="00000000" w14:paraId="00000011">
      <w:pPr>
        <w:pStyle w:val="Heading2"/>
        <w:keepNext w:val="0"/>
        <w:keepLines w:val="0"/>
        <w:pBdr>
          <w:bottom w:color="000000" w:space="0" w:sz="0" w:val="none"/>
        </w:pBdr>
        <w:shd w:fill="ffffff" w:val="clear"/>
        <w:spacing w:after="80" w:before="0" w:line="317.6470588235294" w:lineRule="auto"/>
        <w:rPr>
          <w:color w:val="494949"/>
          <w:sz w:val="40"/>
          <w:szCs w:val="40"/>
        </w:rPr>
      </w:pPr>
      <w:bookmarkStart w:colFirst="0" w:colLast="0" w:name="_heading=h.tnmkath46sqj" w:id="1"/>
      <w:bookmarkEnd w:id="1"/>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keepNext w:val="0"/>
        <w:keepLines w:val="0"/>
        <w:pBdr>
          <w:bottom w:color="000000" w:space="0" w:sz="0" w:val="none"/>
        </w:pBdr>
        <w:shd w:fill="ffffff" w:val="clear"/>
        <w:spacing w:after="80" w:before="0" w:line="317.6470588235294" w:lineRule="auto"/>
        <w:rPr>
          <w:color w:val="494949"/>
          <w:sz w:val="40"/>
          <w:szCs w:val="40"/>
        </w:rPr>
      </w:pPr>
      <w:bookmarkStart w:colFirst="0" w:colLast="0" w:name="_heading=h.d6zrqfl8mei" w:id="2"/>
      <w:bookmarkEnd w:id="2"/>
      <w:r w:rsidDel="00000000" w:rsidR="00000000" w:rsidRPr="00000000">
        <w:rPr>
          <w:color w:val="494949"/>
          <w:sz w:val="40"/>
          <w:szCs w:val="40"/>
          <w:rtl w:val="0"/>
        </w:rPr>
        <w:t xml:space="preserve">Employment agreement example</w:t>
      </w:r>
    </w:p>
    <w:p w:rsidR="00000000" w:rsidDel="00000000" w:rsidP="00000000" w:rsidRDefault="00000000" w:rsidRPr="00000000" w14:paraId="00000013">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This is a legally binding employment agreement (upon signature and date) between ERB Holdings and Pat Bowson.</w:t>
      </w:r>
    </w:p>
    <w:p w:rsidR="00000000" w:rsidDel="00000000" w:rsidP="00000000" w:rsidRDefault="00000000" w:rsidRPr="00000000" w14:paraId="00000014">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ERB Holdings and Pat Bowson enter the following employment agreement in good faith:</w:t>
      </w:r>
    </w:p>
    <w:p w:rsidR="00000000" w:rsidDel="00000000" w:rsidP="00000000" w:rsidRDefault="00000000" w:rsidRPr="00000000" w14:paraId="00000015">
      <w:pPr>
        <w:numPr>
          <w:ilvl w:val="0"/>
          <w:numId w:val="1"/>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Position of employment:</w:t>
      </w:r>
      <w:r w:rsidDel="00000000" w:rsidR="00000000" w:rsidRPr="00000000">
        <w:rPr>
          <w:color w:val="2d2d2d"/>
          <w:sz w:val="24"/>
          <w:szCs w:val="24"/>
          <w:rtl w:val="0"/>
        </w:rPr>
        <w:t xml:space="preserve"> ERB Holdings will employ Pat Bowson in the position of Chief Operations Officer (COO).</w:t>
      </w:r>
    </w:p>
    <w:p w:rsidR="00000000" w:rsidDel="00000000" w:rsidP="00000000" w:rsidRDefault="00000000" w:rsidRPr="00000000" w14:paraId="00000016">
      <w:pPr>
        <w:numPr>
          <w:ilvl w:val="0"/>
          <w:numId w:val="1"/>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Terms of employment:</w:t>
      </w:r>
      <w:r w:rsidDel="00000000" w:rsidR="00000000" w:rsidRPr="00000000">
        <w:rPr>
          <w:color w:val="2d2d2d"/>
          <w:sz w:val="24"/>
          <w:szCs w:val="24"/>
          <w:rtl w:val="0"/>
        </w:rPr>
        <w:t xml:space="preserve"> Pat Bowson’s employment shall begin on May 1, 2020, and continue indefinitely.</w:t>
      </w:r>
    </w:p>
    <w:p w:rsidR="00000000" w:rsidDel="00000000" w:rsidP="00000000" w:rsidRDefault="00000000" w:rsidRPr="00000000" w14:paraId="00000017">
      <w:pPr>
        <w:numPr>
          <w:ilvl w:val="0"/>
          <w:numId w:val="1"/>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Compensation and benefits:</w:t>
      </w:r>
    </w:p>
    <w:p w:rsidR="00000000" w:rsidDel="00000000" w:rsidP="00000000" w:rsidRDefault="00000000" w:rsidRPr="00000000" w14:paraId="00000018">
      <w:pPr>
        <w:numPr>
          <w:ilvl w:val="1"/>
          <w:numId w:val="1"/>
        </w:numPr>
        <w:pBdr>
          <w:bottom w:color="000000" w:space="0" w:sz="0" w:val="none"/>
        </w:pBdr>
        <w:shd w:fill="ffffff" w:val="clear"/>
        <w:spacing w:after="0" w:afterAutospacing="0" w:line="450" w:lineRule="auto"/>
        <w:ind w:left="1440" w:hanging="360"/>
        <w:rPr>
          <w:rFonts w:ascii="Arial" w:cs="Arial" w:eastAsia="Arial" w:hAnsi="Arial"/>
        </w:rPr>
      </w:pPr>
      <w:r w:rsidDel="00000000" w:rsidR="00000000" w:rsidRPr="00000000">
        <w:rPr>
          <w:color w:val="2d2d2d"/>
          <w:sz w:val="24"/>
          <w:szCs w:val="24"/>
          <w:rtl w:val="0"/>
        </w:rPr>
        <w:t xml:space="preserve">Base salary: Pat Bowson will receive $225,000 annually, subject to required state and federal withholdings. Pay increases for Pat Bowson are at the sole discretion of ERB Holdings.</w:t>
      </w:r>
    </w:p>
    <w:p w:rsidR="00000000" w:rsidDel="00000000" w:rsidP="00000000" w:rsidRDefault="00000000" w:rsidRPr="00000000" w14:paraId="00000019">
      <w:pPr>
        <w:numPr>
          <w:ilvl w:val="1"/>
          <w:numId w:val="1"/>
        </w:numPr>
        <w:pBdr>
          <w:bottom w:color="000000" w:space="0" w:sz="0" w:val="none"/>
        </w:pBdr>
        <w:shd w:fill="ffffff" w:val="clear"/>
        <w:spacing w:after="0" w:afterAutospacing="0" w:line="450" w:lineRule="auto"/>
        <w:ind w:left="1440" w:hanging="360"/>
        <w:rPr>
          <w:rFonts w:ascii="Arial" w:cs="Arial" w:eastAsia="Arial" w:hAnsi="Arial"/>
        </w:rPr>
      </w:pPr>
      <w:r w:rsidDel="00000000" w:rsidR="00000000" w:rsidRPr="00000000">
        <w:rPr>
          <w:color w:val="2d2d2d"/>
          <w:sz w:val="24"/>
          <w:szCs w:val="24"/>
          <w:rtl w:val="0"/>
        </w:rPr>
        <w:t xml:space="preserve">Pat Bowson shall be eligible for all benefits available from ERB Holdings, including stock options. ERB Holdings outlines the specifics of each benefit in the corresponding benefits packet.</w:t>
      </w:r>
    </w:p>
    <w:p w:rsidR="00000000" w:rsidDel="00000000" w:rsidP="00000000" w:rsidRDefault="00000000" w:rsidRPr="00000000" w14:paraId="0000001A">
      <w:pPr>
        <w:numPr>
          <w:ilvl w:val="0"/>
          <w:numId w:val="1"/>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Duties and performance: </w:t>
      </w:r>
      <w:r w:rsidDel="00000000" w:rsidR="00000000" w:rsidRPr="00000000">
        <w:rPr>
          <w:color w:val="2d2d2d"/>
          <w:sz w:val="24"/>
          <w:szCs w:val="24"/>
          <w:rtl w:val="0"/>
        </w:rPr>
        <w:t xml:space="preserve">Pat Bowson will review and update staffing practices, develop long-term growth plans for ERB Holdings, work closely with the CFO to develop financial forecasts, manage employee trainings, provide executive leadership and any other duties as assigned.</w:t>
      </w:r>
    </w:p>
    <w:p w:rsidR="00000000" w:rsidDel="00000000" w:rsidP="00000000" w:rsidRDefault="00000000" w:rsidRPr="00000000" w14:paraId="0000001B">
      <w:pPr>
        <w:numPr>
          <w:ilvl w:val="0"/>
          <w:numId w:val="1"/>
        </w:numPr>
        <w:pBdr>
          <w:bottom w:color="000000" w:space="0" w:sz="0" w:val="none"/>
        </w:pBdr>
        <w:shd w:fill="ffffff" w:val="clear"/>
        <w:spacing w:after="0" w:afterAutospacing="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Termination and employment:</w:t>
      </w:r>
      <w:r w:rsidDel="00000000" w:rsidR="00000000" w:rsidRPr="00000000">
        <w:rPr>
          <w:color w:val="2d2d2d"/>
          <w:sz w:val="24"/>
          <w:szCs w:val="24"/>
          <w:rtl w:val="0"/>
        </w:rPr>
        <w:t xml:space="preserve"> Pat Bowson may terminate their position at any time. ERB Holdings may terminate Pat Bowson at any time for cause. ERB Holdings outlines cause in the employee handbook.</w:t>
      </w:r>
    </w:p>
    <w:p w:rsidR="00000000" w:rsidDel="00000000" w:rsidP="00000000" w:rsidRDefault="00000000" w:rsidRPr="00000000" w14:paraId="0000001C">
      <w:pPr>
        <w:numPr>
          <w:ilvl w:val="0"/>
          <w:numId w:val="1"/>
        </w:numPr>
        <w:pBdr>
          <w:bottom w:color="000000" w:space="0" w:sz="0" w:val="none"/>
        </w:pBdr>
        <w:shd w:fill="ffffff" w:val="clear"/>
        <w:spacing w:after="240" w:line="450" w:lineRule="auto"/>
        <w:ind w:left="720" w:hanging="360"/>
        <w:rPr>
          <w:rFonts w:ascii="Arial" w:cs="Arial" w:eastAsia="Arial" w:hAnsi="Arial"/>
          <w:color w:val="2d2d2d"/>
        </w:rPr>
      </w:pPr>
      <w:r w:rsidDel="00000000" w:rsidR="00000000" w:rsidRPr="00000000">
        <w:rPr>
          <w:b w:val="1"/>
          <w:color w:val="2d2d2d"/>
          <w:sz w:val="24"/>
          <w:szCs w:val="24"/>
          <w:rtl w:val="0"/>
        </w:rPr>
        <w:t xml:space="preserve">Expenses:</w:t>
      </w:r>
      <w:r w:rsidDel="00000000" w:rsidR="00000000" w:rsidRPr="00000000">
        <w:rPr>
          <w:color w:val="2d2d2d"/>
          <w:sz w:val="24"/>
          <w:szCs w:val="24"/>
          <w:rtl w:val="0"/>
        </w:rPr>
        <w:t xml:space="preserve"> ERB Holdings will refund any company purchases directly to Pat Bowson upon the submission of appropriate paperwork. ERB Holdings will issue Pat Bowson a company computer, phone and car, which they must return upon leaving the company.</w:t>
      </w:r>
    </w:p>
    <w:p w:rsidR="00000000" w:rsidDel="00000000" w:rsidP="00000000" w:rsidRDefault="00000000" w:rsidRPr="00000000" w14:paraId="0000001D">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Employee signature and date: Pat Bowson, April 20, 2020</w:t>
      </w:r>
    </w:p>
    <w:p w:rsidR="00000000" w:rsidDel="00000000" w:rsidP="00000000" w:rsidRDefault="00000000" w:rsidRPr="00000000" w14:paraId="0000001E">
      <w:pPr>
        <w:pBdr>
          <w:bottom w:color="000000" w:space="0" w:sz="0" w:val="none"/>
        </w:pBdr>
        <w:shd w:fill="ffffff" w:val="clear"/>
        <w:spacing w:after="240" w:line="360" w:lineRule="auto"/>
        <w:rPr>
          <w:color w:val="2d2d2d"/>
          <w:sz w:val="24"/>
          <w:szCs w:val="24"/>
        </w:rPr>
      </w:pPr>
      <w:r w:rsidDel="00000000" w:rsidR="00000000" w:rsidRPr="00000000">
        <w:rPr>
          <w:color w:val="2d2d2d"/>
          <w:sz w:val="24"/>
          <w:szCs w:val="24"/>
          <w:rtl w:val="0"/>
        </w:rPr>
        <w:t xml:space="preserve">Company representative signature and date: Alex Rose, April 20, 2020</w:t>
      </w:r>
      <w:r w:rsidDel="00000000" w:rsidR="00000000" w:rsidRPr="00000000">
        <w:rPr>
          <w:rtl w:val="0"/>
        </w:rPr>
      </w:r>
    </w:p>
    <w:p w:rsidR="00000000" w:rsidDel="00000000" w:rsidP="00000000" w:rsidRDefault="00000000" w:rsidRPr="00000000" w14:paraId="0000001F">
      <w:pPr>
        <w:pBdr>
          <w:bottom w:color="000000" w:space="0" w:sz="0" w:val="none"/>
        </w:pBdr>
        <w:shd w:fill="ffffff" w:val="clear"/>
        <w:spacing w:after="240" w:line="276"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20">
      <w:pPr>
        <w:pBdr>
          <w:bottom w:color="000000" w:space="0" w:sz="0" w:val="none"/>
        </w:pBdr>
        <w:shd w:fill="ffffff" w:val="clear"/>
        <w:spacing w:after="240" w:line="276" w:lineRule="auto"/>
        <w:rPr>
          <w:i w:val="1"/>
          <w:color w:val="494949"/>
          <w:sz w:val="24"/>
          <w:szCs w:val="24"/>
        </w:rPr>
      </w:pPr>
      <w:r w:rsidDel="00000000" w:rsidR="00000000" w:rsidRPr="00000000">
        <w:rPr>
          <w:i w:val="1"/>
          <w:color w:val="494949"/>
          <w:sz w:val="24"/>
          <w:szCs w:val="24"/>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w:t>
      </w:r>
      <w:r w:rsidDel="00000000" w:rsidR="00000000" w:rsidRPr="00000000">
        <w:rPr>
          <w:b w:val="1"/>
          <w:i w:val="1"/>
          <w:color w:val="494949"/>
          <w:sz w:val="24"/>
          <w:szCs w:val="24"/>
          <w:rtl w:val="0"/>
        </w:rPr>
        <w:t xml:space="preserve">not</w:t>
      </w:r>
      <w:r w:rsidDel="00000000" w:rsidR="00000000" w:rsidRPr="00000000">
        <w:rPr>
          <w:i w:val="1"/>
          <w:color w:val="494949"/>
          <w:sz w:val="24"/>
          <w:szCs w:val="24"/>
          <w:rtl w:val="0"/>
        </w:rPr>
        <w:t xml:space="preserve"> part of the following template. </w:t>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94949"/>
        <w:sz w:val="24"/>
        <w:szCs w:val="24"/>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shd w:fill="ffffff" w:val="clear"/>
      <w:jc w:val="right"/>
      <w:rPr>
        <w:rFonts w:ascii="Helvetica Neue" w:cs="Helvetica Neue" w:eastAsia="Helvetica Neue" w:hAnsi="Helvetica Neue"/>
        <w:color w:val="494949"/>
        <w:sz w:val="24"/>
        <w:szCs w:val="24"/>
      </w:rPr>
    </w:pPr>
    <w:r w:rsidDel="00000000" w:rsidR="00000000" w:rsidRPr="00000000">
      <w:rPr/>
      <w:drawing>
        <wp:inline distB="0" distT="0" distL="114300" distR="114300">
          <wp:extent cx="1181100" cy="312941"/>
          <wp:effectExtent b="0" l="0" r="0" t="0"/>
          <wp:docPr id="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br w:type="textWrapping"/>
    </w:r>
    <w:r w:rsidDel="00000000" w:rsidR="00000000" w:rsidRPr="00000000">
      <w:rPr>
        <w:rFonts w:ascii="Helvetica Neue" w:cs="Helvetica Neue" w:eastAsia="Helvetica Neue" w:hAnsi="Helvetica Neue"/>
        <w:color w:val="494949"/>
        <w:sz w:val="24"/>
        <w:szCs w:val="24"/>
        <w:rtl w:val="0"/>
      </w:rPr>
      <w:t xml:space="preserve">[</w:t>
    </w:r>
    <w:r w:rsidDel="00000000" w:rsidR="00000000" w:rsidRPr="00000000">
      <w:rPr>
        <w:rFonts w:ascii="Helvetica Neue" w:cs="Helvetica Neue" w:eastAsia="Helvetica Neue" w:hAnsi="Helvetica Neue"/>
        <w:i w:val="1"/>
        <w:color w:val="494949"/>
        <w:sz w:val="24"/>
        <w:szCs w:val="24"/>
        <w:rtl w:val="0"/>
      </w:rPr>
      <w:t xml:space="preserve">Company Logo Delete or Replace</w:t>
    </w:r>
    <w:r w:rsidDel="00000000" w:rsidR="00000000" w:rsidRPr="00000000">
      <w:rPr>
        <w:rFonts w:ascii="Helvetica Neue" w:cs="Helvetica Neue" w:eastAsia="Helvetica Neue" w:hAnsi="Helvetica Neue"/>
        <w:color w:val="494949"/>
        <w:sz w:val="24"/>
        <w:szCs w:val="24"/>
        <w:rtl w:val="0"/>
      </w:rPr>
      <w:t xml:space="preserve">]</w:t>
    </w:r>
    <w:r w:rsidDel="00000000" w:rsidR="00000000" w:rsidRPr="00000000">
      <w:rPr>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Helvetica Neue" w:cs="Helvetica Neue" w:eastAsia="Helvetica Neue" w:hAnsi="Helvetica Neue"/>
        <w:color w:val="494949"/>
        <w:sz w:val="24"/>
        <w:szCs w:val="24"/>
        <w:u w:val="none"/>
      </w:rPr>
    </w:lvl>
    <w:lvl w:ilvl="1">
      <w:start w:val="1"/>
      <w:numFmt w:val="bullet"/>
      <w:lvlText w:val="○"/>
      <w:lvlJc w:val="left"/>
      <w:pPr>
        <w:ind w:left="1440" w:hanging="360"/>
      </w:pPr>
      <w:rPr>
        <w:rFonts w:ascii="Noto Sans" w:cs="Noto Sans" w:eastAsia="Noto Sans" w:hAnsi="Noto Sans"/>
        <w:color w:val="2d2d2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Helvetica Neue" w:cs="Helvetica Neue" w:eastAsia="Helvetica Neue" w:hAnsi="Helvetica Neue"/>
        <w:color w:val="49494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6B03F5"/>
    <w:pPr>
      <w:tabs>
        <w:tab w:val="center" w:pos="4680"/>
        <w:tab w:val="right" w:pos="9360"/>
      </w:tabs>
      <w:spacing w:line="240" w:lineRule="auto"/>
    </w:pPr>
  </w:style>
  <w:style w:type="character" w:styleId="HeaderChar" w:customStyle="1">
    <w:name w:val="Header Char"/>
    <w:basedOn w:val="DefaultParagraphFont"/>
    <w:link w:val="Header"/>
    <w:uiPriority w:val="99"/>
    <w:rsid w:val="006B03F5"/>
  </w:style>
  <w:style w:type="paragraph" w:styleId="Footer">
    <w:name w:val="footer"/>
    <w:basedOn w:val="Normal"/>
    <w:link w:val="FooterChar"/>
    <w:uiPriority w:val="99"/>
    <w:unhideWhenUsed w:val="1"/>
    <w:rsid w:val="006B03F5"/>
    <w:pPr>
      <w:tabs>
        <w:tab w:val="center" w:pos="4680"/>
        <w:tab w:val="right" w:pos="9360"/>
      </w:tabs>
      <w:spacing w:line="240" w:lineRule="auto"/>
    </w:pPr>
  </w:style>
  <w:style w:type="character" w:styleId="FooterChar" w:customStyle="1">
    <w:name w:val="Footer Char"/>
    <w:basedOn w:val="DefaultParagraphFont"/>
    <w:link w:val="Footer"/>
    <w:uiPriority w:val="99"/>
    <w:rsid w:val="006B03F5"/>
  </w:style>
  <w:style w:type="paragraph" w:styleId="CommentSubject">
    <w:name w:val="annotation subject"/>
    <w:basedOn w:val="CommentText"/>
    <w:next w:val="CommentText"/>
    <w:link w:val="CommentSubjectChar"/>
    <w:uiPriority w:val="99"/>
    <w:semiHidden w:val="1"/>
    <w:unhideWhenUsed w:val="1"/>
    <w:rsid w:val="006B03F5"/>
    <w:rPr>
      <w:b w:val="1"/>
      <w:bCs w:val="1"/>
    </w:rPr>
  </w:style>
  <w:style w:type="character" w:styleId="CommentSubjectChar" w:customStyle="1">
    <w:name w:val="Comment Subject Char"/>
    <w:basedOn w:val="CommentTextChar"/>
    <w:link w:val="CommentSubject"/>
    <w:uiPriority w:val="99"/>
    <w:semiHidden w:val="1"/>
    <w:rsid w:val="006B03F5"/>
    <w:rPr>
      <w:b w:val="1"/>
      <w:bCs w:val="1"/>
      <w:sz w:val="20"/>
      <w:szCs w:val="20"/>
    </w:rPr>
  </w:style>
  <w:style w:type="character" w:styleId="Hyperlink">
    <w:name w:val="Hyperlink"/>
    <w:basedOn w:val="DefaultParagraphFont"/>
    <w:uiPriority w:val="99"/>
    <w:unhideWhenUsed w:val="1"/>
    <w:rPr>
      <w:color w:val="0000ff" w:themeColor="hyperlink"/>
      <w:u w:val="single"/>
    </w:r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NormalWeb">
    <w:name w:val="Normal (Web)"/>
    <w:basedOn w:val="Normal"/>
    <w:uiPriority w:val="99"/>
    <w:semiHidden w:val="1"/>
    <w:unhideWhenUsed w:val="1"/>
    <w:rsid w:val="006F349C"/>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mployers.indeed.com/p/post-job?hl=en&amp;co=US" TargetMode="External"/><Relationship Id="rId8" Type="http://schemas.openxmlformats.org/officeDocument/2006/relationships/hyperlink" Target="https://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24kI8XRDvj4uqi0IyMJkkk9hCA==">CgMxLjAyDmguMXBjN2c2Nzhuam80Mg5oLnRubWthdGg0NnNxajINaC5kNnpycWZsOG1laTgAciExc29JWk4tVFNVWTNOWnZKTHNhR2ZnOGh6S3Y3UUgtSFA=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2021-06-04T16:59:00.0000000Z</dcterms:created>
</cp:coreProperties>
</file>