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color w:val="494949"/>
          <w:sz w:val="40"/>
          <w:szCs w:val="40"/>
        </w:rPr>
      </w:pPr>
      <w:bookmarkStart w:colFirst="0" w:colLast="0" w:name="_heading=h.bkxcth72rpu2" w:id="0"/>
      <w:bookmarkEnd w:id="0"/>
      <w:r w:rsidDel="00000000" w:rsidR="00000000" w:rsidRPr="00000000">
        <w:rPr>
          <w:color w:val="494949"/>
          <w:sz w:val="40"/>
          <w:szCs w:val="40"/>
          <w:rtl w:val="0"/>
        </w:rPr>
        <w:t xml:space="preserve">Sample paid holiday policy</w:t>
      </w:r>
    </w:p>
    <w:p w:rsidR="00000000" w:rsidDel="00000000" w:rsidP="00000000" w:rsidRDefault="00000000" w:rsidRPr="00000000" w14:paraId="00000004">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p7lwg93hou5s" w:id="1"/>
      <w:bookmarkEnd w:id="1"/>
      <w:r w:rsidDel="00000000" w:rsidR="00000000" w:rsidRPr="00000000">
        <w:rPr>
          <w:b w:val="1"/>
          <w:color w:val="2d2d2d"/>
          <w:sz w:val="24"/>
          <w:szCs w:val="24"/>
          <w:rtl w:val="0"/>
        </w:rPr>
        <w:t xml:space="preserve">1.0 Holiday policy</w:t>
      </w:r>
    </w:p>
    <w:p w:rsidR="00000000" w:rsidDel="00000000" w:rsidP="00000000" w:rsidRDefault="00000000" w:rsidRPr="00000000" w14:paraId="00000005">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[COMPANY NAME] recognizes 10 paid holidays per calendar year.</w:t>
      </w:r>
    </w:p>
    <w:p w:rsidR="00000000" w:rsidDel="00000000" w:rsidP="00000000" w:rsidRDefault="00000000" w:rsidRPr="00000000" w14:paraId="00000006">
      <w:pPr>
        <w:pBdr>
          <w:bottom w:color="000000" w:space="0" w:sz="0" w:val="none"/>
        </w:pBdr>
        <w:shd w:fill="ffffff" w:val="clear"/>
        <w:spacing w:after="0" w:before="0" w:line="276" w:lineRule="auto"/>
        <w:rPr>
          <w:color w:val="2d2d2d"/>
          <w:sz w:val="24"/>
          <w:szCs w:val="24"/>
        </w:rPr>
      </w:pPr>
      <w:r w:rsidDel="00000000" w:rsidR="00000000" w:rsidRPr="00000000">
        <w:rPr>
          <w:rtl w:val="0"/>
        </w:rPr>
      </w:r>
    </w:p>
    <w:p w:rsidR="00000000" w:rsidDel="00000000" w:rsidP="00000000" w:rsidRDefault="00000000" w:rsidRPr="00000000" w14:paraId="00000007">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bdjzc22le7av" w:id="2"/>
      <w:bookmarkEnd w:id="2"/>
      <w:r w:rsidDel="00000000" w:rsidR="00000000" w:rsidRPr="00000000">
        <w:rPr>
          <w:b w:val="1"/>
          <w:color w:val="2d2d2d"/>
          <w:sz w:val="24"/>
          <w:szCs w:val="24"/>
          <w:rtl w:val="0"/>
        </w:rPr>
        <w:t xml:space="preserve">1.1 Paid holiday schedule for 2023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Bdr>
          <w:bottom w:color="000000" w:space="0" w:sz="0" w:val="none"/>
        </w:pBdr>
        <w:shd w:fill="ffffff" w:val="clear"/>
        <w:spacing w:after="0" w:before="0" w:line="276" w:lineRule="auto"/>
        <w:rPr>
          <w:i w:val="1"/>
          <w:color w:val="2d2d2d"/>
          <w:sz w:val="24"/>
          <w:szCs w:val="24"/>
        </w:rPr>
      </w:pPr>
      <w:r w:rsidDel="00000000" w:rsidR="00000000" w:rsidRPr="00000000">
        <w:rPr>
          <w:i w:val="1"/>
          <w:color w:val="2d2d2d"/>
          <w:sz w:val="24"/>
          <w:szCs w:val="24"/>
          <w:rtl w:val="0"/>
        </w:rPr>
        <w:t xml:space="preserve">[Insert desired holiday names and dates for 2023]</w:t>
      </w:r>
    </w:p>
    <w:p w:rsidR="00000000" w:rsidDel="00000000" w:rsidP="00000000" w:rsidRDefault="00000000" w:rsidRPr="00000000" w14:paraId="0000000A">
      <w:pPr>
        <w:pBdr>
          <w:bottom w:color="000000" w:space="0" w:sz="0" w:val="none"/>
        </w:pBdr>
        <w:shd w:fill="ffffff" w:val="clear"/>
        <w:spacing w:after="240" w:line="276" w:lineRule="auto"/>
        <w:rPr>
          <w:b w:val="1"/>
          <w:i w:val="1"/>
          <w:color w:val="2d2d2d"/>
          <w:sz w:val="24"/>
          <w:szCs w:val="24"/>
        </w:rPr>
      </w:pPr>
      <w:r w:rsidDel="00000000" w:rsidR="00000000" w:rsidRPr="00000000">
        <w:rPr>
          <w:b w:val="1"/>
          <w:i w:val="1"/>
          <w:color w:val="2d2d2d"/>
          <w:sz w:val="24"/>
          <w:szCs w:val="24"/>
          <w:rtl w:val="0"/>
        </w:rPr>
        <w:t xml:space="preserve">Common federal holidays:</w:t>
      </w:r>
    </w:p>
    <w:p w:rsidR="00000000" w:rsidDel="00000000" w:rsidP="00000000" w:rsidRDefault="00000000" w:rsidRPr="00000000" w14:paraId="0000000B">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New Year’s Day</w:t>
      </w:r>
    </w:p>
    <w:p w:rsidR="00000000" w:rsidDel="00000000" w:rsidP="00000000" w:rsidRDefault="00000000" w:rsidRPr="00000000" w14:paraId="0000000C">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Martin Luther King, Jr.’s Birthday</w:t>
      </w:r>
    </w:p>
    <w:p w:rsidR="00000000" w:rsidDel="00000000" w:rsidP="00000000" w:rsidRDefault="00000000" w:rsidRPr="00000000" w14:paraId="0000000D">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President’s Day</w:t>
      </w:r>
    </w:p>
    <w:p w:rsidR="00000000" w:rsidDel="00000000" w:rsidP="00000000" w:rsidRDefault="00000000" w:rsidRPr="00000000" w14:paraId="0000000E">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Memorial Day</w:t>
      </w:r>
    </w:p>
    <w:p w:rsidR="00000000" w:rsidDel="00000000" w:rsidP="00000000" w:rsidRDefault="00000000" w:rsidRPr="00000000" w14:paraId="0000000F">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Juneteenth National Independence Day</w:t>
      </w:r>
    </w:p>
    <w:p w:rsidR="00000000" w:rsidDel="00000000" w:rsidP="00000000" w:rsidRDefault="00000000" w:rsidRPr="00000000" w14:paraId="00000010">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Independence Day</w:t>
      </w:r>
    </w:p>
    <w:p w:rsidR="00000000" w:rsidDel="00000000" w:rsidP="00000000" w:rsidRDefault="00000000" w:rsidRPr="00000000" w14:paraId="00000011">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Labor Day</w:t>
      </w:r>
    </w:p>
    <w:p w:rsidR="00000000" w:rsidDel="00000000" w:rsidP="00000000" w:rsidRDefault="00000000" w:rsidRPr="00000000" w14:paraId="00000012">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Columbus Day</w:t>
      </w:r>
    </w:p>
    <w:p w:rsidR="00000000" w:rsidDel="00000000" w:rsidP="00000000" w:rsidRDefault="00000000" w:rsidRPr="00000000" w14:paraId="00000013">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Veterans Day</w:t>
      </w:r>
    </w:p>
    <w:p w:rsidR="00000000" w:rsidDel="00000000" w:rsidP="00000000" w:rsidRDefault="00000000" w:rsidRPr="00000000" w14:paraId="00000014">
      <w:pPr>
        <w:numPr>
          <w:ilvl w:val="0"/>
          <w:numId w:val="1"/>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Thanksgiving Day</w:t>
      </w:r>
    </w:p>
    <w:p w:rsidR="00000000" w:rsidDel="00000000" w:rsidP="00000000" w:rsidRDefault="00000000" w:rsidRPr="00000000" w14:paraId="00000015">
      <w:pPr>
        <w:numPr>
          <w:ilvl w:val="0"/>
          <w:numId w:val="1"/>
        </w:numPr>
        <w:pBdr>
          <w:bottom w:color="000000" w:space="0" w:sz="0" w:val="none"/>
        </w:pBdr>
        <w:shd w:fill="ffffff" w:val="clear"/>
        <w:spacing w:after="24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Christmas Day</w:t>
      </w:r>
    </w:p>
    <w:p w:rsidR="00000000" w:rsidDel="00000000" w:rsidP="00000000" w:rsidRDefault="00000000" w:rsidRPr="00000000" w14:paraId="00000016">
      <w:pPr>
        <w:pStyle w:val="Heading3"/>
        <w:keepNext w:val="0"/>
        <w:keepLines w:val="0"/>
        <w:pBdr>
          <w:bottom w:color="000000" w:space="0" w:sz="0" w:val="none"/>
        </w:pBdr>
        <w:shd w:fill="ffffff" w:val="clear"/>
        <w:spacing w:before="0" w:line="276" w:lineRule="auto"/>
        <w:rPr>
          <w:b w:val="1"/>
          <w:i w:val="1"/>
          <w:color w:val="2d2d2d"/>
          <w:sz w:val="24"/>
          <w:szCs w:val="24"/>
        </w:rPr>
      </w:pPr>
      <w:bookmarkStart w:colFirst="0" w:colLast="0" w:name="_heading=h.sqjuluwyei9g" w:id="3"/>
      <w:bookmarkEnd w:id="3"/>
      <w:r w:rsidDel="00000000" w:rsidR="00000000" w:rsidRPr="00000000">
        <w:rPr>
          <w:b w:val="1"/>
          <w:i w:val="1"/>
          <w:color w:val="2d2d2d"/>
          <w:sz w:val="24"/>
          <w:szCs w:val="24"/>
          <w:rtl w:val="0"/>
        </w:rPr>
        <w:t xml:space="preserve">Other common holidays</w:t>
      </w:r>
    </w:p>
    <w:p w:rsidR="00000000" w:rsidDel="00000000" w:rsidP="00000000" w:rsidRDefault="00000000" w:rsidRPr="00000000" w14:paraId="00000017">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New Year’s Eve</w:t>
      </w:r>
    </w:p>
    <w:p w:rsidR="00000000" w:rsidDel="00000000" w:rsidP="00000000" w:rsidRDefault="00000000" w:rsidRPr="00000000" w14:paraId="00000018">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Good Friday/Easter</w:t>
      </w:r>
    </w:p>
    <w:p w:rsidR="00000000" w:rsidDel="00000000" w:rsidP="00000000" w:rsidRDefault="00000000" w:rsidRPr="00000000" w14:paraId="00000019">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Jewish holidays (e.g., Rosh Hashanah, Yom Kippur, etc.)</w:t>
      </w:r>
    </w:p>
    <w:p w:rsidR="00000000" w:rsidDel="00000000" w:rsidP="00000000" w:rsidRDefault="00000000" w:rsidRPr="00000000" w14:paraId="0000001A">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Valentine’s Day, St. Patrick’s Day</w:t>
      </w:r>
    </w:p>
    <w:p w:rsidR="00000000" w:rsidDel="00000000" w:rsidP="00000000" w:rsidRDefault="00000000" w:rsidRPr="00000000" w14:paraId="0000001B">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Christmas Eve</w:t>
      </w:r>
    </w:p>
    <w:p w:rsidR="00000000" w:rsidDel="00000000" w:rsidP="00000000" w:rsidRDefault="00000000" w:rsidRPr="00000000" w14:paraId="0000001C">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State holidays (e.g., Texas Independence Day)</w:t>
      </w:r>
    </w:p>
    <w:p w:rsidR="00000000" w:rsidDel="00000000" w:rsidP="00000000" w:rsidRDefault="00000000" w:rsidRPr="00000000" w14:paraId="0000001D">
      <w:pPr>
        <w:numPr>
          <w:ilvl w:val="0"/>
          <w:numId w:val="2"/>
        </w:numPr>
        <w:pBdr>
          <w:bottom w:color="000000" w:space="0" w:sz="0" w:val="none"/>
        </w:pBdr>
        <w:shd w:fill="ffffff" w:val="clear"/>
        <w:spacing w:after="0" w:afterAutospacing="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Opening day of hunting season</w:t>
      </w:r>
    </w:p>
    <w:p w:rsidR="00000000" w:rsidDel="00000000" w:rsidP="00000000" w:rsidRDefault="00000000" w:rsidRPr="00000000" w14:paraId="0000001E">
      <w:pPr>
        <w:numPr>
          <w:ilvl w:val="0"/>
          <w:numId w:val="2"/>
        </w:numPr>
        <w:pBdr>
          <w:bottom w:color="000000" w:space="0" w:sz="0" w:val="none"/>
        </w:pBdr>
        <w:shd w:fill="ffffff" w:val="clear"/>
        <w:spacing w:after="240" w:line="276" w:lineRule="auto"/>
        <w:ind w:left="720" w:hanging="360"/>
        <w:rPr>
          <w:rFonts w:ascii="Arial" w:cs="Arial" w:eastAsia="Arial" w:hAnsi="Arial"/>
          <w:i w:val="1"/>
          <w:color w:val="2d2d2d"/>
        </w:rPr>
      </w:pPr>
      <w:r w:rsidDel="00000000" w:rsidR="00000000" w:rsidRPr="00000000">
        <w:rPr>
          <w:i w:val="1"/>
          <w:color w:val="2d2d2d"/>
          <w:sz w:val="24"/>
          <w:szCs w:val="24"/>
          <w:rtl w:val="0"/>
        </w:rPr>
        <w:t xml:space="preserve">Company founding anniversary day</w:t>
      </w:r>
    </w:p>
    <w:p w:rsidR="00000000" w:rsidDel="00000000" w:rsidP="00000000" w:rsidRDefault="00000000" w:rsidRPr="00000000" w14:paraId="0000001F">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Note: If a holiday falls on a Saturday, the holiday will be observed the previous Friday. If a holiday falls on a Sunday, the holiday will be observed the following Monday.</w:t>
      </w:r>
    </w:p>
    <w:p w:rsidR="00000000" w:rsidDel="00000000" w:rsidP="00000000" w:rsidRDefault="00000000" w:rsidRPr="00000000" w14:paraId="00000020">
      <w:pPr>
        <w:pBdr>
          <w:bottom w:color="000000" w:space="0" w:sz="0" w:val="none"/>
        </w:pBdr>
        <w:shd w:fill="ffffff" w:val="clear"/>
        <w:spacing w:after="0" w:before="0" w:line="276" w:lineRule="auto"/>
        <w:rPr>
          <w:color w:val="2d2d2d"/>
          <w:sz w:val="24"/>
          <w:szCs w:val="24"/>
        </w:rPr>
      </w:pPr>
      <w:r w:rsidDel="00000000" w:rsidR="00000000" w:rsidRPr="00000000">
        <w:rPr>
          <w:rtl w:val="0"/>
        </w:rPr>
      </w:r>
    </w:p>
    <w:p w:rsidR="00000000" w:rsidDel="00000000" w:rsidP="00000000" w:rsidRDefault="00000000" w:rsidRPr="00000000" w14:paraId="00000021">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At the start of each year, all employees will be provided with two floating holidays. </w:t>
      </w:r>
    </w:p>
    <w:p w:rsidR="00000000" w:rsidDel="00000000" w:rsidP="00000000" w:rsidRDefault="00000000" w:rsidRPr="00000000" w14:paraId="00000022">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These floating holidays can be used by employees who desire to observe a religious holiday that is not on the company’s holiday calendar.</w:t>
      </w:r>
    </w:p>
    <w:p w:rsidR="00000000" w:rsidDel="00000000" w:rsidP="00000000" w:rsidRDefault="00000000" w:rsidRPr="00000000" w14:paraId="00000023">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7z6a4c665f2c" w:id="4"/>
      <w:bookmarkEnd w:id="4"/>
      <w:r w:rsidDel="00000000" w:rsidR="00000000" w:rsidRPr="00000000">
        <w:rPr>
          <w:rtl w:val="0"/>
        </w:rPr>
      </w:r>
    </w:p>
    <w:p w:rsidR="00000000" w:rsidDel="00000000" w:rsidP="00000000" w:rsidRDefault="00000000" w:rsidRPr="00000000" w14:paraId="00000024">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33k5casqc4x2" w:id="5"/>
      <w:bookmarkEnd w:id="5"/>
      <w:r w:rsidDel="00000000" w:rsidR="00000000" w:rsidRPr="00000000">
        <w:rPr>
          <w:b w:val="1"/>
          <w:color w:val="2d2d2d"/>
          <w:sz w:val="24"/>
          <w:szCs w:val="24"/>
          <w:rtl w:val="0"/>
        </w:rPr>
        <w:t xml:space="preserve">1.2 Eligibility</w:t>
      </w:r>
    </w:p>
    <w:p w:rsidR="00000000" w:rsidDel="00000000" w:rsidP="00000000" w:rsidRDefault="00000000" w:rsidRPr="00000000" w14:paraId="00000025">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Full-time employees receive a maximum of 10 paid holidays each calendar year. Part-time employees receive holidays in proportion to their hours worked. Example: an employee who works 20 hours a week (e.g. 50% of full-time) will receive 5 paid holidays (e.g. 50% of maximum holidays). New hires will be eligible to receive all paid holidays that occur after their hire date. Paid holidays are available to both overtime-exempt (salary) and overtime-eligible (hourly) employees.</w:t>
      </w:r>
    </w:p>
    <w:p w:rsidR="00000000" w:rsidDel="00000000" w:rsidP="00000000" w:rsidRDefault="00000000" w:rsidRPr="00000000" w14:paraId="00000026">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4qc7baaau5dy" w:id="6"/>
      <w:bookmarkEnd w:id="6"/>
      <w:r w:rsidDel="00000000" w:rsidR="00000000" w:rsidRPr="00000000">
        <w:rPr>
          <w:rtl w:val="0"/>
        </w:rPr>
      </w:r>
    </w:p>
    <w:p w:rsidR="00000000" w:rsidDel="00000000" w:rsidP="00000000" w:rsidRDefault="00000000" w:rsidRPr="00000000" w14:paraId="00000027">
      <w:pPr>
        <w:pStyle w:val="Heading3"/>
        <w:keepNext w:val="0"/>
        <w:keepLines w:val="0"/>
        <w:pBdr>
          <w:bottom w:color="000000" w:space="0" w:sz="0" w:val="none"/>
        </w:pBdr>
        <w:shd w:fill="ffffff" w:val="clear"/>
        <w:spacing w:after="0" w:before="0" w:line="276" w:lineRule="auto"/>
        <w:rPr>
          <w:b w:val="1"/>
          <w:color w:val="2d2d2d"/>
          <w:sz w:val="24"/>
          <w:szCs w:val="24"/>
        </w:rPr>
      </w:pPr>
      <w:bookmarkStart w:colFirst="0" w:colLast="0" w:name="_heading=h.mcrb50vab25f" w:id="7"/>
      <w:bookmarkEnd w:id="7"/>
      <w:r w:rsidDel="00000000" w:rsidR="00000000" w:rsidRPr="00000000">
        <w:rPr>
          <w:b w:val="1"/>
          <w:color w:val="2d2d2d"/>
          <w:sz w:val="24"/>
          <w:szCs w:val="24"/>
          <w:rtl w:val="0"/>
        </w:rPr>
        <w:t xml:space="preserve">1.3 Employees who work on a holiday</w:t>
      </w:r>
    </w:p>
    <w:p w:rsidR="00000000" w:rsidDel="00000000" w:rsidP="00000000" w:rsidRDefault="00000000" w:rsidRPr="00000000" w14:paraId="00000028">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Based on company needs, some employees may be expected to work on a paid holiday. Management will communicate holiday work expectations at least 30 days before the holiday.</w:t>
      </w:r>
    </w:p>
    <w:p w:rsidR="00000000" w:rsidDel="00000000" w:rsidP="00000000" w:rsidRDefault="00000000" w:rsidRPr="00000000" w14:paraId="00000029">
      <w:pPr>
        <w:pBdr>
          <w:bottom w:color="000000" w:space="0" w:sz="0" w:val="none"/>
        </w:pBdr>
        <w:shd w:fill="ffffff" w:val="clear"/>
        <w:spacing w:after="0" w:before="0" w:line="276" w:lineRule="auto"/>
        <w:rPr>
          <w:color w:val="2d2d2d"/>
          <w:sz w:val="24"/>
          <w:szCs w:val="24"/>
        </w:rPr>
      </w:pPr>
      <w:r w:rsidDel="00000000" w:rsidR="00000000" w:rsidRPr="00000000">
        <w:rPr>
          <w:rtl w:val="0"/>
        </w:rPr>
      </w:r>
    </w:p>
    <w:p w:rsidR="00000000" w:rsidDel="00000000" w:rsidP="00000000" w:rsidRDefault="00000000" w:rsidRPr="00000000" w14:paraId="0000002A">
      <w:pPr>
        <w:pBdr>
          <w:bottom w:color="000000" w:space="0" w:sz="0" w:val="none"/>
        </w:pBdr>
        <w:shd w:fill="ffffff" w:val="clear"/>
        <w:spacing w:after="0" w:before="0" w:line="276" w:lineRule="auto"/>
        <w:rPr>
          <w:color w:val="2d2d2d"/>
          <w:sz w:val="24"/>
          <w:szCs w:val="24"/>
        </w:rPr>
      </w:pPr>
      <w:r w:rsidDel="00000000" w:rsidR="00000000" w:rsidRPr="00000000">
        <w:rPr>
          <w:color w:val="2d2d2d"/>
          <w:sz w:val="24"/>
          <w:szCs w:val="24"/>
          <w:rtl w:val="0"/>
        </w:rPr>
        <w:t xml:space="preserve">Overtime-exempt (salary) employees who work on a holiday will accrue one floating holiday for each holiday worked. Employees may use floating holidays at any time during the year, as long as management is notified before the employee takes the floating holiday.</w:t>
      </w:r>
    </w:p>
    <w:p w:rsidR="00000000" w:rsidDel="00000000" w:rsidP="00000000" w:rsidRDefault="00000000" w:rsidRPr="00000000" w14:paraId="0000002B">
      <w:pPr>
        <w:pBdr>
          <w:bottom w:color="000000" w:space="0" w:sz="0" w:val="none"/>
        </w:pBdr>
        <w:shd w:fill="ffffff" w:val="clear"/>
        <w:spacing w:after="0" w:before="0" w:line="276" w:lineRule="auto"/>
        <w:rPr>
          <w:color w:val="2d2d2d"/>
          <w:sz w:val="24"/>
          <w:szCs w:val="24"/>
        </w:rPr>
      </w:pPr>
      <w:r w:rsidDel="00000000" w:rsidR="00000000" w:rsidRPr="00000000">
        <w:rPr>
          <w:rtl w:val="0"/>
        </w:rPr>
      </w:r>
    </w:p>
    <w:p w:rsidR="00000000" w:rsidDel="00000000" w:rsidP="00000000" w:rsidRDefault="00000000" w:rsidRPr="00000000" w14:paraId="0000002C">
      <w:pPr>
        <w:pBdr>
          <w:bottom w:color="000000" w:space="0" w:sz="0" w:val="none"/>
        </w:pBdr>
        <w:shd w:fill="ffffff" w:val="clear"/>
        <w:spacing w:after="0" w:before="0" w:line="276" w:lineRule="auto"/>
        <w:rPr>
          <w:color w:val="494949"/>
          <w:sz w:val="24"/>
          <w:szCs w:val="24"/>
        </w:rPr>
      </w:pPr>
      <w:r w:rsidDel="00000000" w:rsidR="00000000" w:rsidRPr="00000000">
        <w:rPr>
          <w:color w:val="2d2d2d"/>
          <w:sz w:val="24"/>
          <w:szCs w:val="24"/>
          <w:rtl w:val="0"/>
        </w:rPr>
        <w:t xml:space="preserve">Overtime-eligible (hourly) employees who work on a holiday will earn an hourly rate of 150% of their standard hourly rate for those hours worked during the holiday.</w:t>
      </w:r>
      <w:r w:rsidDel="00000000" w:rsidR="00000000" w:rsidRPr="00000000">
        <w:rPr>
          <w:rtl w:val="0"/>
        </w:rPr>
      </w:r>
    </w:p>
    <w:p w:rsidR="00000000" w:rsidDel="00000000" w:rsidP="00000000" w:rsidRDefault="00000000" w:rsidRPr="00000000" w14:paraId="0000002D">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2E">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rhHJ8F575Dcd0fuAWcjJLfTpQ==">CgMxLjAyDmguYmt4Y3RoNzJycHUyMg5oLnA3bHdnOTNob3U1czIOaC5iZGp6YzIybGU3YXYyDmguc3FqdWx1d3llaTlnMg5oLjd6NmE0YzY2NWYyYzIOaC4zM2s1Y2FzcWM0eDIyDmguNHFjN2JhYWF1NWR5Mg5oLm1jcmI1MHZhYjI1ZjgAciExUzFtcXZMLW51OTBMTXlQNVBsVGhpX1ExRjdJQzZodlA=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