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color w:val="494949"/>
          <w:sz w:val="24"/>
          <w:szCs w:val="24"/>
          <w:highlight w:val="white"/>
        </w:rPr>
      </w:pPr>
      <w:hyperlink r:id="rId7">
        <w:r w:rsidDel="00000000" w:rsidR="00000000" w:rsidRPr="00000000">
          <w:rPr>
            <w:i w:val="1"/>
            <w:color w:val="0000ff"/>
            <w:u w:val="single"/>
            <w:rtl w:val="0"/>
          </w:rPr>
          <w:t xml:space="preserve">Post your job</w:t>
        </w:r>
      </w:hyperlink>
      <w:r w:rsidDel="00000000" w:rsidR="00000000" w:rsidRPr="00000000">
        <w:rPr>
          <w:i w:val="1"/>
          <w:color w:val="000000"/>
          <w:rtl w:val="0"/>
        </w:rPr>
        <w:t xml:space="preserve"> on Indeed or find more templates and samples in the </w:t>
      </w:r>
      <w:hyperlink r:id="rId8">
        <w:r w:rsidDel="00000000" w:rsidR="00000000" w:rsidRPr="00000000">
          <w:rPr>
            <w:i w:val="1"/>
            <w:color w:val="0000ff"/>
            <w:u w:val="single"/>
            <w:rtl w:val="0"/>
          </w:rPr>
          <w:t xml:space="preserve">Employer Resource Library</w:t>
        </w:r>
      </w:hyperlink>
      <w:r w:rsidDel="00000000" w:rsidR="00000000" w:rsidRPr="00000000">
        <w:rPr>
          <w:i w:val="1"/>
          <w:color w:val="000000"/>
          <w:rtl w:val="0"/>
        </w:rPr>
        <w:t xml:space="preserve">.</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494949"/>
          <w:sz w:val="24"/>
          <w:szCs w:val="24"/>
          <w:highlight w:val="white"/>
          <w:u w:val="none"/>
          <w:vertAlign w:val="baseline"/>
        </w:rPr>
      </w:pPr>
      <w:r w:rsidDel="00000000" w:rsidR="00000000" w:rsidRPr="00000000">
        <w:rPr>
          <w:rFonts w:ascii="Arial" w:cs="Arial" w:eastAsia="Arial" w:hAnsi="Arial"/>
          <w:b w:val="0"/>
          <w:i w:val="0"/>
          <w:smallCaps w:val="0"/>
          <w:strike w:val="0"/>
          <w:color w:val="494949"/>
          <w:sz w:val="24"/>
          <w:szCs w:val="24"/>
          <w:highlight w:val="white"/>
          <w:u w:val="none"/>
          <w:vertAlign w:val="baseline"/>
          <w:rtl w:val="0"/>
        </w:rPr>
        <w:t xml:space="preserve">______________________________________________________________________</w:t>
        <w:br w:type="textWrapping"/>
      </w:r>
    </w:p>
    <w:p w:rsidR="00000000" w:rsidDel="00000000" w:rsidP="00000000" w:rsidRDefault="00000000" w:rsidRPr="00000000" w14:paraId="00000003">
      <w:pPr>
        <w:pStyle w:val="Heading2"/>
        <w:keepNext w:val="0"/>
        <w:keepLines w:val="0"/>
        <w:pBdr>
          <w:bottom w:color="000000" w:space="0" w:sz="0" w:val="none"/>
        </w:pBdr>
        <w:shd w:fill="ffffff" w:val="clear"/>
        <w:spacing w:after="0" w:before="0" w:line="276" w:lineRule="auto"/>
        <w:rPr>
          <w:b w:val="1"/>
          <w:color w:val="2d2d2d"/>
          <w:sz w:val="28"/>
          <w:szCs w:val="28"/>
        </w:rPr>
      </w:pPr>
      <w:bookmarkStart w:colFirst="0" w:colLast="0" w:name="_heading=h.i0xym0k6u4u6" w:id="0"/>
      <w:bookmarkEnd w:id="0"/>
      <w:r w:rsidDel="00000000" w:rsidR="00000000" w:rsidRPr="00000000">
        <w:rPr>
          <w:b w:val="1"/>
          <w:color w:val="2d2d2d"/>
          <w:sz w:val="28"/>
          <w:szCs w:val="28"/>
          <w:rtl w:val="0"/>
        </w:rPr>
        <w:t xml:space="preserve">Steps to conduct a skills gap analysis</w:t>
      </w:r>
    </w:p>
    <w:p w:rsidR="00000000" w:rsidDel="00000000" w:rsidP="00000000" w:rsidRDefault="00000000" w:rsidRPr="00000000" w14:paraId="00000004">
      <w:pPr>
        <w:shd w:fill="ffffff" w:val="clear"/>
        <w:spacing w:after="200" w:line="276" w:lineRule="auto"/>
        <w:rPr>
          <w:color w:val="2d2d2d"/>
          <w:sz w:val="24"/>
          <w:szCs w:val="24"/>
        </w:rPr>
      </w:pPr>
      <w:r w:rsidDel="00000000" w:rsidR="00000000" w:rsidRPr="00000000">
        <w:rPr>
          <w:color w:val="2d2d2d"/>
          <w:sz w:val="24"/>
          <w:szCs w:val="24"/>
          <w:rtl w:val="0"/>
        </w:rPr>
        <w:t xml:space="preserve">To perform a skills gap analysis, follow these steps:</w:t>
      </w:r>
    </w:p>
    <w:p w:rsidR="00000000" w:rsidDel="00000000" w:rsidP="00000000" w:rsidRDefault="00000000" w:rsidRPr="00000000" w14:paraId="00000005">
      <w:pPr>
        <w:pStyle w:val="Heading3"/>
        <w:keepNext w:val="0"/>
        <w:keepLines w:val="0"/>
        <w:shd w:fill="ffffff" w:val="clear"/>
        <w:spacing w:after="200" w:before="0" w:line="276" w:lineRule="auto"/>
        <w:rPr>
          <w:b w:val="1"/>
          <w:color w:val="2d2d2d"/>
          <w:sz w:val="24"/>
          <w:szCs w:val="24"/>
        </w:rPr>
      </w:pPr>
      <w:bookmarkStart w:colFirst="0" w:colLast="0" w:name="_heading=h.1u0so4i6cmwo" w:id="1"/>
      <w:bookmarkEnd w:id="1"/>
      <w:r w:rsidDel="00000000" w:rsidR="00000000" w:rsidRPr="00000000">
        <w:rPr>
          <w:b w:val="1"/>
          <w:color w:val="2d2d2d"/>
          <w:sz w:val="24"/>
          <w:szCs w:val="24"/>
          <w:rtl w:val="0"/>
        </w:rPr>
        <w:t xml:space="preserve">1. Make a plan</w:t>
      </w:r>
    </w:p>
    <w:p w:rsidR="00000000" w:rsidDel="00000000" w:rsidP="00000000" w:rsidRDefault="00000000" w:rsidRPr="00000000" w14:paraId="00000006">
      <w:pPr>
        <w:shd w:fill="ffffff" w:val="clear"/>
        <w:spacing w:after="200" w:line="276" w:lineRule="auto"/>
        <w:rPr>
          <w:color w:val="2d2d2d"/>
          <w:sz w:val="24"/>
          <w:szCs w:val="24"/>
        </w:rPr>
      </w:pPr>
      <w:r w:rsidDel="00000000" w:rsidR="00000000" w:rsidRPr="00000000">
        <w:rPr>
          <w:color w:val="2d2d2d"/>
          <w:sz w:val="24"/>
          <w:szCs w:val="24"/>
          <w:rtl w:val="0"/>
        </w:rPr>
        <w:t xml:space="preserve">In most cases, companies perform both individual and departmental skills gap analyses. Enlist the help of team leads, department heads and other managers to help administer any tests or questionnaires you might use and provide observational insight and feedback.</w:t>
      </w:r>
    </w:p>
    <w:p w:rsidR="00000000" w:rsidDel="00000000" w:rsidP="00000000" w:rsidRDefault="00000000" w:rsidRPr="00000000" w14:paraId="00000007">
      <w:pPr>
        <w:pStyle w:val="Heading3"/>
        <w:keepNext w:val="0"/>
        <w:keepLines w:val="0"/>
        <w:shd w:fill="ffffff" w:val="clear"/>
        <w:spacing w:after="200" w:before="0" w:line="276" w:lineRule="auto"/>
        <w:rPr>
          <w:b w:val="1"/>
          <w:color w:val="2d2d2d"/>
          <w:sz w:val="24"/>
          <w:szCs w:val="24"/>
        </w:rPr>
      </w:pPr>
      <w:bookmarkStart w:colFirst="0" w:colLast="0" w:name="_heading=h.xp7xibbo2lx9" w:id="2"/>
      <w:bookmarkEnd w:id="2"/>
      <w:r w:rsidDel="00000000" w:rsidR="00000000" w:rsidRPr="00000000">
        <w:rPr>
          <w:b w:val="1"/>
          <w:color w:val="2d2d2d"/>
          <w:sz w:val="24"/>
          <w:szCs w:val="24"/>
          <w:rtl w:val="0"/>
        </w:rPr>
        <w:t xml:space="preserve">2. Assess trends and business needs</w:t>
      </w:r>
    </w:p>
    <w:p w:rsidR="00000000" w:rsidDel="00000000" w:rsidP="00000000" w:rsidRDefault="00000000" w:rsidRPr="00000000" w14:paraId="00000008">
      <w:pPr>
        <w:shd w:fill="ffffff" w:val="clear"/>
        <w:spacing w:after="200" w:line="276" w:lineRule="auto"/>
        <w:rPr>
          <w:color w:val="2d2d2d"/>
          <w:sz w:val="24"/>
          <w:szCs w:val="24"/>
        </w:rPr>
      </w:pPr>
      <w:r w:rsidDel="00000000" w:rsidR="00000000" w:rsidRPr="00000000">
        <w:rPr>
          <w:color w:val="2d2d2d"/>
          <w:sz w:val="24"/>
          <w:szCs w:val="24"/>
          <w:rtl w:val="0"/>
        </w:rPr>
        <w:t xml:space="preserve">Consider your business’ growth to determine what skills your employees may or may not need to support your business’ goals, and assess your industry’s and market’s trajectory. Staying ahead of developing trends can help ensure you’re providing your employees with the appropriate training to remain relevant and effective in the future. </w:t>
      </w:r>
    </w:p>
    <w:p w:rsidR="00000000" w:rsidDel="00000000" w:rsidP="00000000" w:rsidRDefault="00000000" w:rsidRPr="00000000" w14:paraId="00000009">
      <w:pPr>
        <w:pStyle w:val="Heading3"/>
        <w:keepNext w:val="0"/>
        <w:keepLines w:val="0"/>
        <w:shd w:fill="ffffff" w:val="clear"/>
        <w:spacing w:after="200" w:before="0" w:line="276" w:lineRule="auto"/>
        <w:rPr>
          <w:b w:val="1"/>
          <w:color w:val="2d2d2d"/>
          <w:sz w:val="24"/>
          <w:szCs w:val="24"/>
        </w:rPr>
      </w:pPr>
      <w:bookmarkStart w:colFirst="0" w:colLast="0" w:name="_heading=h.ygx3r5r1szef" w:id="3"/>
      <w:bookmarkEnd w:id="3"/>
      <w:r w:rsidDel="00000000" w:rsidR="00000000" w:rsidRPr="00000000">
        <w:rPr>
          <w:b w:val="1"/>
          <w:color w:val="2d2d2d"/>
          <w:sz w:val="24"/>
          <w:szCs w:val="24"/>
          <w:rtl w:val="0"/>
        </w:rPr>
        <w:t xml:space="preserve">3. Establish necessary skills</w:t>
      </w:r>
    </w:p>
    <w:p w:rsidR="00000000" w:rsidDel="00000000" w:rsidP="00000000" w:rsidRDefault="00000000" w:rsidRPr="00000000" w14:paraId="0000000A">
      <w:pPr>
        <w:shd w:fill="ffffff" w:val="clear"/>
        <w:spacing w:after="200" w:line="276" w:lineRule="auto"/>
        <w:rPr>
          <w:color w:val="2d2d2d"/>
          <w:sz w:val="24"/>
          <w:szCs w:val="24"/>
        </w:rPr>
      </w:pPr>
      <w:r w:rsidDel="00000000" w:rsidR="00000000" w:rsidRPr="00000000">
        <w:rPr>
          <w:color w:val="2d2d2d"/>
          <w:sz w:val="24"/>
          <w:szCs w:val="24"/>
          <w:rtl w:val="0"/>
        </w:rPr>
        <w:t xml:space="preserve">Using your organizational goals and market trends, determine the skills your employees need to accomplish your goals and maintain a competitive edge. Rank necessary skills by importance so you know where to prioritize training, development and hiring. For instance, you might place high importance on your marketing team’s social media content strategies but lower importance on email marketing automation.</w:t>
      </w:r>
    </w:p>
    <w:p w:rsidR="00000000" w:rsidDel="00000000" w:rsidP="00000000" w:rsidRDefault="00000000" w:rsidRPr="00000000" w14:paraId="0000000B">
      <w:pPr>
        <w:pStyle w:val="Heading3"/>
        <w:keepNext w:val="0"/>
        <w:keepLines w:val="0"/>
        <w:shd w:fill="ffffff" w:val="clear"/>
        <w:spacing w:after="200" w:before="0" w:line="276" w:lineRule="auto"/>
        <w:rPr>
          <w:b w:val="1"/>
          <w:color w:val="2d2d2d"/>
          <w:sz w:val="24"/>
          <w:szCs w:val="24"/>
        </w:rPr>
      </w:pPr>
      <w:bookmarkStart w:colFirst="0" w:colLast="0" w:name="_heading=h.dkpxl0w7ckk4" w:id="4"/>
      <w:bookmarkEnd w:id="4"/>
      <w:r w:rsidDel="00000000" w:rsidR="00000000" w:rsidRPr="00000000">
        <w:rPr>
          <w:b w:val="1"/>
          <w:color w:val="2d2d2d"/>
          <w:sz w:val="24"/>
          <w:szCs w:val="24"/>
          <w:rtl w:val="0"/>
        </w:rPr>
        <w:t xml:space="preserve">4. Measure current skills </w:t>
      </w:r>
    </w:p>
    <w:p w:rsidR="00000000" w:rsidDel="00000000" w:rsidP="00000000" w:rsidRDefault="00000000" w:rsidRPr="00000000" w14:paraId="0000000C">
      <w:pPr>
        <w:shd w:fill="ffffff" w:val="clear"/>
        <w:spacing w:after="0" w:line="276" w:lineRule="auto"/>
        <w:rPr>
          <w:color w:val="2d2d2d"/>
          <w:sz w:val="24"/>
          <w:szCs w:val="24"/>
        </w:rPr>
      </w:pPr>
      <w:r w:rsidDel="00000000" w:rsidR="00000000" w:rsidRPr="00000000">
        <w:rPr>
          <w:color w:val="2d2d2d"/>
          <w:sz w:val="24"/>
          <w:szCs w:val="24"/>
          <w:rtl w:val="0"/>
        </w:rPr>
        <w:t xml:space="preserve">Assess your employees’ current skill set with a combination of these methods: </w:t>
      </w:r>
    </w:p>
    <w:p w:rsidR="00000000" w:rsidDel="00000000" w:rsidP="00000000" w:rsidRDefault="00000000" w:rsidRPr="00000000" w14:paraId="0000000D">
      <w:pPr>
        <w:numPr>
          <w:ilvl w:val="0"/>
          <w:numId w:val="1"/>
        </w:numPr>
        <w:shd w:fill="ffffff" w:val="clear"/>
        <w:spacing w:after="0" w:line="276" w:lineRule="auto"/>
        <w:ind w:left="720" w:hanging="360"/>
        <w:rPr>
          <w:rFonts w:ascii="Arial" w:cs="Arial" w:eastAsia="Arial" w:hAnsi="Arial"/>
          <w:color w:val="2d2d2d"/>
        </w:rPr>
      </w:pPr>
      <w:r w:rsidDel="00000000" w:rsidR="00000000" w:rsidRPr="00000000">
        <w:rPr>
          <w:color w:val="2d2d2d"/>
          <w:sz w:val="24"/>
          <w:szCs w:val="24"/>
          <w:rtl w:val="0"/>
        </w:rPr>
        <w:t xml:space="preserve">Review an individual employee’s Key Performance Indicators (KPIs)</w:t>
      </w:r>
    </w:p>
    <w:p w:rsidR="00000000" w:rsidDel="00000000" w:rsidP="00000000" w:rsidRDefault="00000000" w:rsidRPr="00000000" w14:paraId="0000000E">
      <w:pPr>
        <w:numPr>
          <w:ilvl w:val="0"/>
          <w:numId w:val="1"/>
        </w:numP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Administer skill assessments and survey to all your employees</w:t>
      </w:r>
    </w:p>
    <w:p w:rsidR="00000000" w:rsidDel="00000000" w:rsidP="00000000" w:rsidRDefault="00000000" w:rsidRPr="00000000" w14:paraId="0000000F">
      <w:pPr>
        <w:numPr>
          <w:ilvl w:val="0"/>
          <w:numId w:val="1"/>
        </w:numP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Interview employees</w:t>
      </w:r>
    </w:p>
    <w:p w:rsidR="00000000" w:rsidDel="00000000" w:rsidP="00000000" w:rsidRDefault="00000000" w:rsidRPr="00000000" w14:paraId="00000010">
      <w:pPr>
        <w:numPr>
          <w:ilvl w:val="0"/>
          <w:numId w:val="1"/>
        </w:numP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Solicit feedback from managerial staff</w:t>
      </w:r>
    </w:p>
    <w:p w:rsidR="00000000" w:rsidDel="00000000" w:rsidP="00000000" w:rsidRDefault="00000000" w:rsidRPr="00000000" w14:paraId="00000011">
      <w:pPr>
        <w:numPr>
          <w:ilvl w:val="0"/>
          <w:numId w:val="1"/>
        </w:numPr>
        <w:shd w:fill="ffffff" w:val="clear"/>
        <w:spacing w:after="0" w:line="276" w:lineRule="auto"/>
        <w:ind w:left="720" w:hanging="360"/>
        <w:rPr>
          <w:rFonts w:ascii="Arial" w:cs="Arial" w:eastAsia="Arial" w:hAnsi="Arial"/>
          <w:color w:val="2d2d2d"/>
        </w:rPr>
      </w:pPr>
      <w:r w:rsidDel="00000000" w:rsidR="00000000" w:rsidRPr="00000000">
        <w:rPr>
          <w:color w:val="2d2d2d"/>
          <w:sz w:val="24"/>
          <w:szCs w:val="24"/>
          <w:rtl w:val="0"/>
        </w:rPr>
        <w:t xml:space="preserve">Perform feedback reviews with employees </w:t>
      </w:r>
    </w:p>
    <w:p w:rsidR="00000000" w:rsidDel="00000000" w:rsidP="00000000" w:rsidRDefault="00000000" w:rsidRPr="00000000" w14:paraId="00000012">
      <w:pPr>
        <w:shd w:fill="ffffff" w:val="clear"/>
        <w:spacing w:after="0" w:line="276" w:lineRule="auto"/>
        <w:ind w:left="720" w:firstLine="0"/>
        <w:rPr>
          <w:color w:val="2d2d2d"/>
          <w:sz w:val="24"/>
          <w:szCs w:val="24"/>
        </w:rPr>
      </w:pPr>
      <w:r w:rsidDel="00000000" w:rsidR="00000000" w:rsidRPr="00000000">
        <w:rPr>
          <w:rtl w:val="0"/>
        </w:rPr>
      </w:r>
    </w:p>
    <w:p w:rsidR="00000000" w:rsidDel="00000000" w:rsidP="00000000" w:rsidRDefault="00000000" w:rsidRPr="00000000" w14:paraId="00000013">
      <w:pPr>
        <w:pStyle w:val="Heading3"/>
        <w:keepNext w:val="0"/>
        <w:keepLines w:val="0"/>
        <w:shd w:fill="ffffff" w:val="clear"/>
        <w:spacing w:after="200" w:before="0" w:line="276" w:lineRule="auto"/>
        <w:rPr>
          <w:b w:val="1"/>
          <w:color w:val="2d2d2d"/>
          <w:sz w:val="24"/>
          <w:szCs w:val="24"/>
        </w:rPr>
      </w:pPr>
      <w:bookmarkStart w:colFirst="0" w:colLast="0" w:name="_heading=h.tihlxuxxcdxj" w:id="5"/>
      <w:bookmarkEnd w:id="5"/>
      <w:r w:rsidDel="00000000" w:rsidR="00000000" w:rsidRPr="00000000">
        <w:rPr>
          <w:b w:val="1"/>
          <w:color w:val="2d2d2d"/>
          <w:sz w:val="24"/>
          <w:szCs w:val="24"/>
          <w:rtl w:val="0"/>
        </w:rPr>
        <w:t xml:space="preserve">5. Identify gaps and training needs</w:t>
      </w:r>
    </w:p>
    <w:p w:rsidR="00000000" w:rsidDel="00000000" w:rsidP="00000000" w:rsidRDefault="00000000" w:rsidRPr="00000000" w14:paraId="00000014">
      <w:pPr>
        <w:shd w:fill="ffffff" w:val="clear"/>
        <w:spacing w:after="200" w:line="276" w:lineRule="auto"/>
        <w:rPr>
          <w:color w:val="2d2d2d"/>
          <w:sz w:val="24"/>
          <w:szCs w:val="24"/>
        </w:rPr>
      </w:pPr>
      <w:r w:rsidDel="00000000" w:rsidR="00000000" w:rsidRPr="00000000">
        <w:rPr>
          <w:color w:val="2d2d2d"/>
          <w:sz w:val="24"/>
          <w:szCs w:val="24"/>
          <w:rtl w:val="0"/>
        </w:rPr>
        <w:t xml:space="preserve">Once you measure your employees’ skills, you can reference your necessary and prioritized skills to identify skill and knowledge gaps. Depending on how you want to address the deficiencies, list skill gaps by employee, team, department or organization.</w:t>
      </w:r>
    </w:p>
    <w:p w:rsidR="00000000" w:rsidDel="00000000" w:rsidP="00000000" w:rsidRDefault="00000000" w:rsidRPr="00000000" w14:paraId="00000015">
      <w:pPr>
        <w:shd w:fill="ffffff" w:val="clear"/>
        <w:spacing w:after="200" w:line="276" w:lineRule="auto"/>
        <w:rPr>
          <w:color w:val="2164f3"/>
          <w:sz w:val="24"/>
          <w:szCs w:val="24"/>
          <w:u w:val="single"/>
        </w:rPr>
      </w:pPr>
      <w:r w:rsidDel="00000000" w:rsidR="00000000" w:rsidRPr="00000000">
        <w:rPr>
          <w:rtl w:val="0"/>
        </w:rPr>
      </w:r>
    </w:p>
    <w:p w:rsidR="00000000" w:rsidDel="00000000" w:rsidP="00000000" w:rsidRDefault="00000000" w:rsidRPr="00000000" w14:paraId="00000016">
      <w:pPr>
        <w:pStyle w:val="Heading2"/>
        <w:keepNext w:val="0"/>
        <w:keepLines w:val="0"/>
        <w:shd w:fill="ffffff" w:val="clear"/>
        <w:spacing w:after="0" w:before="0" w:line="276" w:lineRule="auto"/>
        <w:rPr>
          <w:b w:val="1"/>
          <w:color w:val="2d2d2d"/>
          <w:sz w:val="28"/>
          <w:szCs w:val="28"/>
        </w:rPr>
      </w:pPr>
      <w:bookmarkStart w:colFirst="0" w:colLast="0" w:name="_heading=h.r6816k2tlqwo" w:id="6"/>
      <w:bookmarkEnd w:id="6"/>
      <w:r w:rsidDel="00000000" w:rsidR="00000000" w:rsidRPr="00000000">
        <w:rPr>
          <w:b w:val="1"/>
          <w:color w:val="2d2d2d"/>
          <w:sz w:val="28"/>
          <w:szCs w:val="28"/>
          <w:rtl w:val="0"/>
        </w:rPr>
        <w:t xml:space="preserve">Skills gap analysis template example</w:t>
      </w:r>
    </w:p>
    <w:p w:rsidR="00000000" w:rsidDel="00000000" w:rsidP="00000000" w:rsidRDefault="00000000" w:rsidRPr="00000000" w14:paraId="00000017">
      <w:pPr>
        <w:shd w:fill="ffffff" w:val="clear"/>
        <w:spacing w:after="200" w:line="276" w:lineRule="auto"/>
        <w:rPr>
          <w:color w:val="2d2d2d"/>
          <w:sz w:val="24"/>
          <w:szCs w:val="24"/>
        </w:rPr>
      </w:pPr>
      <w:r w:rsidDel="00000000" w:rsidR="00000000" w:rsidRPr="00000000">
        <w:rPr>
          <w:color w:val="2d2d2d"/>
          <w:sz w:val="24"/>
          <w:szCs w:val="24"/>
          <w:rtl w:val="0"/>
        </w:rPr>
        <w:t xml:space="preserve">Conducting skills gap analyses can be tedious and time-consuming, but templates can standardize and streamline the process. Most skills gap analyses are calculated using a templated table or spreadsheet software with consistent and comparable data. You can create templates for a variety of standardized processes, including analysis for post-training new hires, remote employees, managers and more.</w:t>
      </w:r>
    </w:p>
    <w:p w:rsidR="00000000" w:rsidDel="00000000" w:rsidP="00000000" w:rsidRDefault="00000000" w:rsidRPr="00000000" w14:paraId="00000018">
      <w:pPr>
        <w:shd w:fill="ffffff" w:val="clear"/>
        <w:spacing w:after="200" w:line="276" w:lineRule="auto"/>
        <w:rPr>
          <w:color w:val="2d2d2d"/>
          <w:sz w:val="24"/>
          <w:szCs w:val="24"/>
        </w:rPr>
      </w:pPr>
      <w:r w:rsidDel="00000000" w:rsidR="00000000" w:rsidRPr="00000000">
        <w:rPr>
          <w:color w:val="2d2d2d"/>
          <w:sz w:val="24"/>
          <w:szCs w:val="24"/>
          <w:rtl w:val="0"/>
        </w:rPr>
        <w:t xml:space="preserve">Review the examples of skills gap analyses below to create your own skills gap analysis template:</w:t>
      </w:r>
    </w:p>
    <w:p w:rsidR="00000000" w:rsidDel="00000000" w:rsidP="00000000" w:rsidRDefault="00000000" w:rsidRPr="00000000" w14:paraId="00000019">
      <w:pPr>
        <w:pStyle w:val="Heading3"/>
        <w:keepNext w:val="0"/>
        <w:keepLines w:val="0"/>
        <w:shd w:fill="ffffff" w:val="clear"/>
        <w:spacing w:after="200" w:before="0" w:line="276" w:lineRule="auto"/>
        <w:rPr>
          <w:b w:val="1"/>
          <w:color w:val="2d2d2d"/>
          <w:sz w:val="24"/>
          <w:szCs w:val="24"/>
        </w:rPr>
      </w:pPr>
      <w:bookmarkStart w:colFirst="0" w:colLast="0" w:name="_heading=h.tw94prpsvw33" w:id="7"/>
      <w:bookmarkEnd w:id="7"/>
      <w:r w:rsidDel="00000000" w:rsidR="00000000" w:rsidRPr="00000000">
        <w:rPr>
          <w:b w:val="1"/>
          <w:color w:val="2d2d2d"/>
          <w:sz w:val="24"/>
          <w:szCs w:val="24"/>
          <w:rtl w:val="0"/>
        </w:rPr>
        <w:t xml:space="preserve">Skills gap analysis: marketing</w:t>
      </w:r>
    </w:p>
    <w:p w:rsidR="00000000" w:rsidDel="00000000" w:rsidP="00000000" w:rsidRDefault="00000000" w:rsidRPr="00000000" w14:paraId="0000001A">
      <w:pPr>
        <w:shd w:fill="ffffff" w:val="clear"/>
        <w:spacing w:after="200" w:line="276" w:lineRule="auto"/>
        <w:rPr>
          <w:color w:val="2d2d2d"/>
          <w:sz w:val="24"/>
          <w:szCs w:val="24"/>
        </w:rPr>
      </w:pPr>
      <w:r w:rsidDel="00000000" w:rsidR="00000000" w:rsidRPr="00000000">
        <w:rPr>
          <w:color w:val="2d2d2d"/>
          <w:sz w:val="24"/>
          <w:szCs w:val="24"/>
          <w:rtl w:val="0"/>
        </w:rPr>
        <w:t xml:space="preserve">This example skills gap analysis table shows skills relevant to Employee A, a marketing associate: </w:t>
      </w:r>
    </w:p>
    <w:tbl>
      <w:tblPr>
        <w:tblStyle w:val="Table1"/>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1245"/>
        <w:gridCol w:w="1305"/>
        <w:gridCol w:w="1365"/>
        <w:gridCol w:w="1575"/>
        <w:gridCol w:w="1605"/>
        <w:tblGridChange w:id="0">
          <w:tblGrid>
            <w:gridCol w:w="2025"/>
            <w:gridCol w:w="1245"/>
            <w:gridCol w:w="1305"/>
            <w:gridCol w:w="1365"/>
            <w:gridCol w:w="1575"/>
            <w:gridCol w:w="1605"/>
          </w:tblGrid>
        </w:tblGridChange>
      </w:tblGrid>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1B">
            <w:pPr>
              <w:shd w:fill="ffffff" w:val="clear"/>
              <w:spacing w:after="200" w:line="276" w:lineRule="auto"/>
              <w:rPr>
                <w:b w:val="1"/>
                <w:color w:val="494949"/>
                <w:sz w:val="24"/>
                <w:szCs w:val="24"/>
              </w:rPr>
            </w:pPr>
            <w:r w:rsidDel="00000000" w:rsidR="00000000" w:rsidRPr="00000000">
              <w:rPr>
                <w:b w:val="1"/>
                <w:color w:val="494949"/>
                <w:sz w:val="24"/>
                <w:szCs w:val="24"/>
                <w:rtl w:val="0"/>
              </w:rPr>
              <w:t xml:space="preserve">Pat Markson</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1C">
            <w:pPr>
              <w:shd w:fill="ffffff" w:val="clear"/>
              <w:spacing w:after="200" w:line="276" w:lineRule="auto"/>
              <w:jc w:val="center"/>
              <w:rPr>
                <w:b w:val="1"/>
                <w:color w:val="494949"/>
                <w:sz w:val="24"/>
                <w:szCs w:val="24"/>
              </w:rPr>
            </w:pPr>
            <w:r w:rsidDel="00000000" w:rsidR="00000000" w:rsidRPr="00000000">
              <w:rPr>
                <w:b w:val="1"/>
                <w:color w:val="494949"/>
                <w:sz w:val="24"/>
                <w:szCs w:val="24"/>
                <w:rtl w:val="0"/>
              </w:rPr>
              <w:t xml:space="preserve">No skill</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1D">
            <w:pPr>
              <w:shd w:fill="ffffff" w:val="clear"/>
              <w:spacing w:after="200" w:line="276" w:lineRule="auto"/>
              <w:jc w:val="center"/>
              <w:rPr>
                <w:b w:val="1"/>
                <w:color w:val="494949"/>
                <w:sz w:val="24"/>
                <w:szCs w:val="24"/>
              </w:rPr>
            </w:pPr>
            <w:r w:rsidDel="00000000" w:rsidR="00000000" w:rsidRPr="00000000">
              <w:rPr>
                <w:b w:val="1"/>
                <w:color w:val="494949"/>
                <w:sz w:val="24"/>
                <w:szCs w:val="24"/>
                <w:rtl w:val="0"/>
              </w:rPr>
              <w:t xml:space="preserve">Limited</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1E">
            <w:pPr>
              <w:shd w:fill="ffffff" w:val="clear"/>
              <w:spacing w:after="200" w:line="276" w:lineRule="auto"/>
              <w:jc w:val="center"/>
              <w:rPr>
                <w:b w:val="1"/>
                <w:color w:val="494949"/>
                <w:sz w:val="24"/>
                <w:szCs w:val="24"/>
              </w:rPr>
            </w:pPr>
            <w:r w:rsidDel="00000000" w:rsidR="00000000" w:rsidRPr="00000000">
              <w:rPr>
                <w:b w:val="1"/>
                <w:color w:val="494949"/>
                <w:sz w:val="24"/>
                <w:szCs w:val="24"/>
                <w:rtl w:val="0"/>
              </w:rPr>
              <w:t xml:space="preserve">Proficient</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1F">
            <w:pPr>
              <w:shd w:fill="ffffff" w:val="clear"/>
              <w:spacing w:after="200" w:line="276" w:lineRule="auto"/>
              <w:jc w:val="center"/>
              <w:rPr>
                <w:b w:val="1"/>
                <w:color w:val="494949"/>
                <w:sz w:val="24"/>
                <w:szCs w:val="24"/>
              </w:rPr>
            </w:pPr>
            <w:r w:rsidDel="00000000" w:rsidR="00000000" w:rsidRPr="00000000">
              <w:rPr>
                <w:b w:val="1"/>
                <w:color w:val="494949"/>
                <w:sz w:val="24"/>
                <w:szCs w:val="24"/>
                <w:rtl w:val="0"/>
              </w:rPr>
              <w:t xml:space="preserve">Above average</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20">
            <w:pPr>
              <w:shd w:fill="ffffff" w:val="clear"/>
              <w:spacing w:after="200" w:line="276" w:lineRule="auto"/>
              <w:jc w:val="center"/>
              <w:rPr>
                <w:b w:val="1"/>
                <w:color w:val="494949"/>
                <w:sz w:val="24"/>
                <w:szCs w:val="24"/>
              </w:rPr>
            </w:pPr>
            <w:r w:rsidDel="00000000" w:rsidR="00000000" w:rsidRPr="00000000">
              <w:rPr>
                <w:b w:val="1"/>
                <w:color w:val="494949"/>
                <w:sz w:val="24"/>
                <w:szCs w:val="24"/>
                <w:rtl w:val="0"/>
              </w:rPr>
              <w:t xml:space="preserve">Exceptional</w:t>
            </w:r>
          </w:p>
        </w:tc>
      </w:tr>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21">
            <w:pPr>
              <w:shd w:fill="ffffff" w:val="clear"/>
              <w:spacing w:after="200" w:line="276" w:lineRule="auto"/>
              <w:rPr>
                <w:color w:val="494949"/>
                <w:sz w:val="24"/>
                <w:szCs w:val="24"/>
              </w:rPr>
            </w:pPr>
            <w:r w:rsidDel="00000000" w:rsidR="00000000" w:rsidRPr="00000000">
              <w:rPr>
                <w:color w:val="494949"/>
                <w:sz w:val="24"/>
                <w:szCs w:val="24"/>
                <w:rtl w:val="0"/>
              </w:rPr>
              <w:t xml:space="preserve">Data analysis</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22">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23">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24">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25">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26">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r>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27">
            <w:pPr>
              <w:shd w:fill="ffffff" w:val="clear"/>
              <w:spacing w:after="200" w:line="276" w:lineRule="auto"/>
              <w:rPr>
                <w:color w:val="494949"/>
                <w:sz w:val="24"/>
                <w:szCs w:val="24"/>
              </w:rPr>
            </w:pPr>
            <w:r w:rsidDel="00000000" w:rsidR="00000000" w:rsidRPr="00000000">
              <w:rPr>
                <w:color w:val="494949"/>
                <w:sz w:val="24"/>
                <w:szCs w:val="24"/>
                <w:rtl w:val="0"/>
              </w:rPr>
              <w:t xml:space="preserve">Writing</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28">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29">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2A">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2B">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2C">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r>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2D">
            <w:pPr>
              <w:shd w:fill="ffffff" w:val="clear"/>
              <w:spacing w:after="200" w:line="276" w:lineRule="auto"/>
              <w:rPr>
                <w:color w:val="494949"/>
                <w:sz w:val="24"/>
                <w:szCs w:val="24"/>
              </w:rPr>
            </w:pPr>
            <w:r w:rsidDel="00000000" w:rsidR="00000000" w:rsidRPr="00000000">
              <w:rPr>
                <w:color w:val="494949"/>
                <w:sz w:val="24"/>
                <w:szCs w:val="24"/>
                <w:rtl w:val="0"/>
              </w:rPr>
              <w:t xml:space="preserve">SEO</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2E">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2F">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30">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31">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32">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r>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33">
            <w:pPr>
              <w:shd w:fill="ffffff" w:val="clear"/>
              <w:spacing w:after="200" w:line="276" w:lineRule="auto"/>
              <w:rPr>
                <w:color w:val="494949"/>
                <w:sz w:val="24"/>
                <w:szCs w:val="24"/>
              </w:rPr>
            </w:pPr>
            <w:r w:rsidDel="00000000" w:rsidR="00000000" w:rsidRPr="00000000">
              <w:rPr>
                <w:color w:val="494949"/>
                <w:sz w:val="24"/>
                <w:szCs w:val="24"/>
                <w:rtl w:val="0"/>
              </w:rPr>
              <w:t xml:space="preserve">Social media</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34">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35">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36">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37">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38">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r>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39">
            <w:pPr>
              <w:shd w:fill="ffffff" w:val="clear"/>
              <w:spacing w:after="200" w:line="276" w:lineRule="auto"/>
              <w:rPr>
                <w:color w:val="494949"/>
                <w:sz w:val="24"/>
                <w:szCs w:val="24"/>
              </w:rPr>
            </w:pPr>
            <w:r w:rsidDel="00000000" w:rsidR="00000000" w:rsidRPr="00000000">
              <w:rPr>
                <w:color w:val="494949"/>
                <w:sz w:val="24"/>
                <w:szCs w:val="24"/>
                <w:rtl w:val="0"/>
              </w:rPr>
              <w:t xml:space="preserve">Technological knowledge</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3A">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3B">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3C">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3D">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3E">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r>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3F">
            <w:pPr>
              <w:shd w:fill="ffffff" w:val="clear"/>
              <w:spacing w:after="200" w:line="276" w:lineRule="auto"/>
              <w:rPr>
                <w:color w:val="494949"/>
                <w:sz w:val="24"/>
                <w:szCs w:val="24"/>
              </w:rPr>
            </w:pPr>
            <w:r w:rsidDel="00000000" w:rsidR="00000000" w:rsidRPr="00000000">
              <w:rPr>
                <w:color w:val="494949"/>
                <w:sz w:val="24"/>
                <w:szCs w:val="24"/>
                <w:rtl w:val="0"/>
              </w:rPr>
              <w:t xml:space="preserve">Flexibility</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40">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41">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42">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43">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44">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r>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45">
            <w:pPr>
              <w:shd w:fill="ffffff" w:val="clear"/>
              <w:spacing w:after="200" w:line="276" w:lineRule="auto"/>
              <w:rPr>
                <w:color w:val="494949"/>
                <w:sz w:val="24"/>
                <w:szCs w:val="24"/>
              </w:rPr>
            </w:pPr>
            <w:r w:rsidDel="00000000" w:rsidR="00000000" w:rsidRPr="00000000">
              <w:rPr>
                <w:color w:val="494949"/>
                <w:sz w:val="24"/>
                <w:szCs w:val="24"/>
                <w:rtl w:val="0"/>
              </w:rPr>
              <w:t xml:space="preserve">Awareness</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46">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47">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48">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49">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4A">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r>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4B">
            <w:pPr>
              <w:shd w:fill="ffffff" w:val="clear"/>
              <w:spacing w:after="200" w:line="276" w:lineRule="auto"/>
              <w:rPr>
                <w:color w:val="494949"/>
                <w:sz w:val="24"/>
                <w:szCs w:val="24"/>
              </w:rPr>
            </w:pPr>
            <w:r w:rsidDel="00000000" w:rsidR="00000000" w:rsidRPr="00000000">
              <w:rPr>
                <w:color w:val="494949"/>
                <w:sz w:val="24"/>
                <w:szCs w:val="24"/>
                <w:rtl w:val="0"/>
              </w:rPr>
              <w:t xml:space="preserve">Empathy</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4C">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4D">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4E">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4F">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50">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r>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51">
            <w:pPr>
              <w:shd w:fill="ffffff" w:val="clear"/>
              <w:spacing w:after="200" w:line="276" w:lineRule="auto"/>
              <w:rPr>
                <w:color w:val="494949"/>
                <w:sz w:val="24"/>
                <w:szCs w:val="24"/>
              </w:rPr>
            </w:pPr>
            <w:r w:rsidDel="00000000" w:rsidR="00000000" w:rsidRPr="00000000">
              <w:rPr>
                <w:color w:val="494949"/>
                <w:sz w:val="24"/>
                <w:szCs w:val="24"/>
                <w:rtl w:val="0"/>
              </w:rPr>
              <w:t xml:space="preserve">Teamwork</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52">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53">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54">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55">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56">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r>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57">
            <w:pPr>
              <w:shd w:fill="ffffff" w:val="clear"/>
              <w:spacing w:after="200" w:line="276" w:lineRule="auto"/>
              <w:rPr>
                <w:color w:val="494949"/>
                <w:sz w:val="24"/>
                <w:szCs w:val="24"/>
              </w:rPr>
            </w:pPr>
            <w:r w:rsidDel="00000000" w:rsidR="00000000" w:rsidRPr="00000000">
              <w:rPr>
                <w:color w:val="494949"/>
                <w:sz w:val="24"/>
                <w:szCs w:val="24"/>
                <w:rtl w:val="0"/>
              </w:rPr>
              <w:t xml:space="preserve">Interest</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58">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59">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5A">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5B">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5C">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r>
    </w:tbl>
    <w:p w:rsidR="00000000" w:rsidDel="00000000" w:rsidP="00000000" w:rsidRDefault="00000000" w:rsidRPr="00000000" w14:paraId="0000005D">
      <w:pPr>
        <w:pStyle w:val="Heading3"/>
        <w:keepNext w:val="0"/>
        <w:keepLines w:val="0"/>
        <w:shd w:fill="ffffff" w:val="clear"/>
        <w:spacing w:after="200" w:before="0" w:line="276" w:lineRule="auto"/>
        <w:rPr>
          <w:b w:val="1"/>
          <w:color w:val="2d2d2d"/>
          <w:sz w:val="24"/>
          <w:szCs w:val="24"/>
        </w:rPr>
      </w:pPr>
      <w:bookmarkStart w:colFirst="0" w:colLast="0" w:name="_heading=h.n8w3tnksm2gd" w:id="8"/>
      <w:bookmarkEnd w:id="8"/>
      <w:r w:rsidDel="00000000" w:rsidR="00000000" w:rsidRPr="00000000">
        <w:rPr>
          <w:rtl w:val="0"/>
        </w:rPr>
      </w:r>
    </w:p>
    <w:p w:rsidR="00000000" w:rsidDel="00000000" w:rsidP="00000000" w:rsidRDefault="00000000" w:rsidRPr="00000000" w14:paraId="0000005E">
      <w:pPr>
        <w:pStyle w:val="Heading3"/>
        <w:keepNext w:val="0"/>
        <w:keepLines w:val="0"/>
        <w:shd w:fill="ffffff" w:val="clear"/>
        <w:spacing w:after="200" w:before="0" w:line="276" w:lineRule="auto"/>
        <w:rPr>
          <w:b w:val="1"/>
          <w:color w:val="2d2d2d"/>
          <w:sz w:val="24"/>
          <w:szCs w:val="24"/>
        </w:rPr>
      </w:pPr>
      <w:bookmarkStart w:colFirst="0" w:colLast="0" w:name="_heading=h.qgvkcv2zfi3f" w:id="9"/>
      <w:bookmarkEnd w:id="9"/>
      <w:r w:rsidDel="00000000" w:rsidR="00000000" w:rsidRPr="00000000">
        <w:rPr>
          <w:b w:val="1"/>
          <w:color w:val="2d2d2d"/>
          <w:sz w:val="24"/>
          <w:szCs w:val="24"/>
          <w:rtl w:val="0"/>
        </w:rPr>
        <w:t xml:space="preserve">Skills gap analysis: sales</w:t>
      </w:r>
    </w:p>
    <w:p w:rsidR="00000000" w:rsidDel="00000000" w:rsidP="00000000" w:rsidRDefault="00000000" w:rsidRPr="00000000" w14:paraId="0000005F">
      <w:pPr>
        <w:shd w:fill="ffffff" w:val="clear"/>
        <w:spacing w:after="200" w:line="276" w:lineRule="auto"/>
        <w:rPr>
          <w:color w:val="2d2d2d"/>
          <w:sz w:val="24"/>
          <w:szCs w:val="24"/>
        </w:rPr>
      </w:pPr>
      <w:r w:rsidDel="00000000" w:rsidR="00000000" w:rsidRPr="00000000">
        <w:rPr>
          <w:color w:val="2d2d2d"/>
          <w:sz w:val="24"/>
          <w:szCs w:val="24"/>
          <w:rtl w:val="0"/>
        </w:rPr>
        <w:t xml:space="preserve">This example skills gap analysis table shows skills relevant to a regional sales team:</w:t>
      </w:r>
    </w:p>
    <w:tbl>
      <w:tblPr>
        <w:tblStyle w:val="Table2"/>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1260"/>
        <w:gridCol w:w="1230"/>
        <w:gridCol w:w="1425"/>
        <w:gridCol w:w="1545"/>
        <w:gridCol w:w="1635"/>
        <w:tblGridChange w:id="0">
          <w:tblGrid>
            <w:gridCol w:w="2025"/>
            <w:gridCol w:w="1260"/>
            <w:gridCol w:w="1230"/>
            <w:gridCol w:w="1425"/>
            <w:gridCol w:w="1545"/>
            <w:gridCol w:w="1635"/>
          </w:tblGrid>
        </w:tblGridChange>
      </w:tblGrid>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60">
            <w:pPr>
              <w:shd w:fill="ffffff" w:val="clear"/>
              <w:spacing w:after="200" w:line="276" w:lineRule="auto"/>
              <w:rPr>
                <w:b w:val="1"/>
                <w:color w:val="494949"/>
                <w:sz w:val="24"/>
                <w:szCs w:val="24"/>
              </w:rPr>
            </w:pPr>
            <w:r w:rsidDel="00000000" w:rsidR="00000000" w:rsidRPr="00000000">
              <w:rPr>
                <w:b w:val="1"/>
                <w:color w:val="494949"/>
                <w:sz w:val="24"/>
                <w:szCs w:val="24"/>
                <w:rtl w:val="0"/>
              </w:rPr>
              <w:t xml:space="preserve">Sales team A</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61">
            <w:pPr>
              <w:shd w:fill="ffffff" w:val="clear"/>
              <w:spacing w:after="200" w:line="276" w:lineRule="auto"/>
              <w:jc w:val="center"/>
              <w:rPr>
                <w:b w:val="1"/>
                <w:color w:val="494949"/>
                <w:sz w:val="24"/>
                <w:szCs w:val="24"/>
              </w:rPr>
            </w:pPr>
            <w:r w:rsidDel="00000000" w:rsidR="00000000" w:rsidRPr="00000000">
              <w:rPr>
                <w:b w:val="1"/>
                <w:color w:val="494949"/>
                <w:sz w:val="24"/>
                <w:szCs w:val="24"/>
                <w:rtl w:val="0"/>
              </w:rPr>
              <w:t xml:space="preserve">No skill</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62">
            <w:pPr>
              <w:shd w:fill="ffffff" w:val="clear"/>
              <w:spacing w:after="200" w:line="276" w:lineRule="auto"/>
              <w:jc w:val="center"/>
              <w:rPr>
                <w:b w:val="1"/>
                <w:color w:val="494949"/>
                <w:sz w:val="24"/>
                <w:szCs w:val="24"/>
              </w:rPr>
            </w:pPr>
            <w:r w:rsidDel="00000000" w:rsidR="00000000" w:rsidRPr="00000000">
              <w:rPr>
                <w:b w:val="1"/>
                <w:color w:val="494949"/>
                <w:sz w:val="24"/>
                <w:szCs w:val="24"/>
                <w:rtl w:val="0"/>
              </w:rPr>
              <w:t xml:space="preserve">Limited</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63">
            <w:pPr>
              <w:shd w:fill="ffffff" w:val="clear"/>
              <w:spacing w:after="200" w:line="276" w:lineRule="auto"/>
              <w:jc w:val="center"/>
              <w:rPr>
                <w:b w:val="1"/>
                <w:color w:val="494949"/>
                <w:sz w:val="24"/>
                <w:szCs w:val="24"/>
              </w:rPr>
            </w:pPr>
            <w:r w:rsidDel="00000000" w:rsidR="00000000" w:rsidRPr="00000000">
              <w:rPr>
                <w:b w:val="1"/>
                <w:color w:val="494949"/>
                <w:sz w:val="24"/>
                <w:szCs w:val="24"/>
                <w:rtl w:val="0"/>
              </w:rPr>
              <w:t xml:space="preserve">Proficient</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64">
            <w:pPr>
              <w:shd w:fill="ffffff" w:val="clear"/>
              <w:spacing w:after="200" w:line="276" w:lineRule="auto"/>
              <w:jc w:val="center"/>
              <w:rPr>
                <w:b w:val="1"/>
                <w:color w:val="494949"/>
                <w:sz w:val="24"/>
                <w:szCs w:val="24"/>
              </w:rPr>
            </w:pPr>
            <w:r w:rsidDel="00000000" w:rsidR="00000000" w:rsidRPr="00000000">
              <w:rPr>
                <w:b w:val="1"/>
                <w:color w:val="494949"/>
                <w:sz w:val="24"/>
                <w:szCs w:val="24"/>
                <w:rtl w:val="0"/>
              </w:rPr>
              <w:t xml:space="preserve">Above average</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65">
            <w:pPr>
              <w:shd w:fill="ffffff" w:val="clear"/>
              <w:spacing w:after="200" w:line="276" w:lineRule="auto"/>
              <w:jc w:val="center"/>
              <w:rPr>
                <w:b w:val="1"/>
                <w:color w:val="494949"/>
                <w:sz w:val="24"/>
                <w:szCs w:val="24"/>
              </w:rPr>
            </w:pPr>
            <w:r w:rsidDel="00000000" w:rsidR="00000000" w:rsidRPr="00000000">
              <w:rPr>
                <w:b w:val="1"/>
                <w:color w:val="494949"/>
                <w:sz w:val="24"/>
                <w:szCs w:val="24"/>
                <w:rtl w:val="0"/>
              </w:rPr>
              <w:t xml:space="preserve">Exceptional</w:t>
            </w:r>
          </w:p>
        </w:tc>
      </w:tr>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66">
            <w:pPr>
              <w:shd w:fill="ffffff" w:val="clear"/>
              <w:spacing w:after="200" w:line="276" w:lineRule="auto"/>
              <w:rPr>
                <w:color w:val="494949"/>
                <w:sz w:val="24"/>
                <w:szCs w:val="24"/>
              </w:rPr>
            </w:pPr>
            <w:r w:rsidDel="00000000" w:rsidR="00000000" w:rsidRPr="00000000">
              <w:rPr>
                <w:color w:val="494949"/>
                <w:sz w:val="24"/>
                <w:szCs w:val="24"/>
                <w:rtl w:val="0"/>
              </w:rPr>
              <w:t xml:space="preserve">Number skills</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67">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68">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69">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6A">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6B">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r>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6C">
            <w:pPr>
              <w:shd w:fill="ffffff" w:val="clear"/>
              <w:spacing w:after="200" w:line="276" w:lineRule="auto"/>
              <w:rPr>
                <w:color w:val="494949"/>
                <w:sz w:val="24"/>
                <w:szCs w:val="24"/>
              </w:rPr>
            </w:pPr>
            <w:r w:rsidDel="00000000" w:rsidR="00000000" w:rsidRPr="00000000">
              <w:rPr>
                <w:color w:val="494949"/>
                <w:sz w:val="24"/>
                <w:szCs w:val="24"/>
                <w:rtl w:val="0"/>
              </w:rPr>
              <w:t xml:space="preserve">Active listening</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6D">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6E">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6F">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70">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71">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r>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72">
            <w:pPr>
              <w:shd w:fill="ffffff" w:val="clear"/>
              <w:spacing w:after="200" w:line="276" w:lineRule="auto"/>
              <w:rPr>
                <w:color w:val="494949"/>
                <w:sz w:val="24"/>
                <w:szCs w:val="24"/>
              </w:rPr>
            </w:pPr>
            <w:r w:rsidDel="00000000" w:rsidR="00000000" w:rsidRPr="00000000">
              <w:rPr>
                <w:color w:val="494949"/>
                <w:sz w:val="24"/>
                <w:szCs w:val="24"/>
                <w:rtl w:val="0"/>
              </w:rPr>
              <w:t xml:space="preserve">Communication</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73">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74">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75">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76">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77">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r>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78">
            <w:pPr>
              <w:shd w:fill="ffffff" w:val="clear"/>
              <w:spacing w:after="200" w:line="276" w:lineRule="auto"/>
              <w:rPr>
                <w:color w:val="494949"/>
                <w:sz w:val="24"/>
                <w:szCs w:val="24"/>
              </w:rPr>
            </w:pPr>
            <w:r w:rsidDel="00000000" w:rsidR="00000000" w:rsidRPr="00000000">
              <w:rPr>
                <w:color w:val="494949"/>
                <w:sz w:val="24"/>
                <w:szCs w:val="24"/>
                <w:rtl w:val="0"/>
              </w:rPr>
              <w:t xml:space="preserve">Relationship building</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79">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7A">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7B">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7C">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7D">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r>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7E">
            <w:pPr>
              <w:shd w:fill="ffffff" w:val="clear"/>
              <w:spacing w:after="200" w:line="276" w:lineRule="auto"/>
              <w:rPr>
                <w:color w:val="494949"/>
                <w:sz w:val="24"/>
                <w:szCs w:val="24"/>
              </w:rPr>
            </w:pPr>
            <w:r w:rsidDel="00000000" w:rsidR="00000000" w:rsidRPr="00000000">
              <w:rPr>
                <w:color w:val="494949"/>
                <w:sz w:val="24"/>
                <w:szCs w:val="24"/>
                <w:rtl w:val="0"/>
              </w:rPr>
              <w:t xml:space="preserve">Organization</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7F">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80">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81">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82">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83">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r>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84">
            <w:pPr>
              <w:shd w:fill="ffffff" w:val="clear"/>
              <w:spacing w:after="200" w:line="276" w:lineRule="auto"/>
              <w:rPr>
                <w:color w:val="494949"/>
                <w:sz w:val="24"/>
                <w:szCs w:val="24"/>
              </w:rPr>
            </w:pPr>
            <w:r w:rsidDel="00000000" w:rsidR="00000000" w:rsidRPr="00000000">
              <w:rPr>
                <w:color w:val="494949"/>
                <w:sz w:val="24"/>
                <w:szCs w:val="24"/>
                <w:rtl w:val="0"/>
              </w:rPr>
              <w:t xml:space="preserve">Persuasion</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85">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86">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87">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88">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89">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r>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8A">
            <w:pPr>
              <w:shd w:fill="ffffff" w:val="clear"/>
              <w:spacing w:after="200" w:line="276" w:lineRule="auto"/>
              <w:rPr>
                <w:color w:val="494949"/>
                <w:sz w:val="24"/>
                <w:szCs w:val="24"/>
              </w:rPr>
            </w:pPr>
            <w:r w:rsidDel="00000000" w:rsidR="00000000" w:rsidRPr="00000000">
              <w:rPr>
                <w:color w:val="494949"/>
                <w:sz w:val="24"/>
                <w:szCs w:val="24"/>
                <w:rtl w:val="0"/>
              </w:rPr>
              <w:t xml:space="preserve">Flexibility</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8B">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8C">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8D">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8E">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8F">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r>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90">
            <w:pPr>
              <w:shd w:fill="ffffff" w:val="clear"/>
              <w:spacing w:after="200" w:line="276" w:lineRule="auto"/>
              <w:rPr>
                <w:color w:val="494949"/>
                <w:sz w:val="24"/>
                <w:szCs w:val="24"/>
              </w:rPr>
            </w:pPr>
            <w:r w:rsidDel="00000000" w:rsidR="00000000" w:rsidRPr="00000000">
              <w:rPr>
                <w:color w:val="494949"/>
                <w:sz w:val="24"/>
                <w:szCs w:val="24"/>
                <w:rtl w:val="0"/>
              </w:rPr>
              <w:t xml:space="preserve">Resilience</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91">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92">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93">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94">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95">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r>
      <w:tr>
        <w:trPr>
          <w:cantSplit w:val="0"/>
          <w:trHeight w:val="515"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96">
            <w:pPr>
              <w:shd w:fill="ffffff" w:val="clear"/>
              <w:spacing w:after="200" w:line="276" w:lineRule="auto"/>
              <w:rPr>
                <w:color w:val="494949"/>
                <w:sz w:val="24"/>
                <w:szCs w:val="24"/>
              </w:rPr>
            </w:pPr>
            <w:r w:rsidDel="00000000" w:rsidR="00000000" w:rsidRPr="00000000">
              <w:rPr>
                <w:color w:val="494949"/>
                <w:sz w:val="24"/>
                <w:szCs w:val="24"/>
                <w:rtl w:val="0"/>
              </w:rPr>
              <w:t xml:space="preserve">Public speaking</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97">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98">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99">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9A">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9B">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r>
      <w:tr>
        <w:trPr>
          <w:cantSplit w:val="0"/>
          <w:trHeight w:val="800" w:hRule="atLeast"/>
          <w:tblHeader w:val="0"/>
        </w:trPr>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9C">
            <w:pPr>
              <w:shd w:fill="ffffff" w:val="clear"/>
              <w:spacing w:after="200" w:line="276" w:lineRule="auto"/>
              <w:rPr>
                <w:color w:val="494949"/>
                <w:sz w:val="24"/>
                <w:szCs w:val="24"/>
              </w:rPr>
            </w:pPr>
            <w:r w:rsidDel="00000000" w:rsidR="00000000" w:rsidRPr="00000000">
              <w:rPr>
                <w:color w:val="494949"/>
                <w:sz w:val="24"/>
                <w:szCs w:val="24"/>
                <w:rtl w:val="0"/>
              </w:rPr>
              <w:t xml:space="preserve">Time management</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9D">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9E">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9F">
            <w:pPr>
              <w:shd w:fill="ffffff" w:val="clear"/>
              <w:spacing w:after="200" w:line="276" w:lineRule="auto"/>
              <w:rPr>
                <w:color w:val="494949"/>
                <w:sz w:val="24"/>
                <w:szCs w:val="24"/>
              </w:rPr>
            </w:pPr>
            <w:r w:rsidDel="00000000" w:rsidR="00000000" w:rsidRPr="00000000">
              <w:rPr>
                <w:color w:val="494949"/>
                <w:sz w:val="24"/>
                <w:szCs w:val="24"/>
                <w:rtl w:val="0"/>
              </w:rPr>
              <w:t xml:space="preserve"> </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A0">
            <w:pPr>
              <w:shd w:fill="ffffff" w:val="clear"/>
              <w:spacing w:after="200" w:line="276" w:lineRule="auto"/>
              <w:rPr>
                <w:color w:val="494949"/>
                <w:sz w:val="24"/>
                <w:szCs w:val="24"/>
              </w:rPr>
            </w:pPr>
            <w:r w:rsidDel="00000000" w:rsidR="00000000" w:rsidRPr="00000000">
              <w:rPr>
                <w:color w:val="494949"/>
                <w:sz w:val="24"/>
                <w:szCs w:val="24"/>
                <w:rtl w:val="0"/>
              </w:rPr>
              <w:t xml:space="preserve">1</w:t>
            </w:r>
          </w:p>
        </w:tc>
        <w:tc>
          <w:tcPr>
            <w:tcBorders>
              <w:top w:color="494949" w:space="0" w:sz="8" w:val="single"/>
              <w:left w:color="494949" w:space="0" w:sz="8" w:val="single"/>
              <w:bottom w:color="494949" w:space="0" w:sz="8" w:val="single"/>
              <w:right w:color="494949" w:space="0" w:sz="8" w:val="single"/>
            </w:tcBorders>
            <w:tcMar>
              <w:top w:w="100.0" w:type="dxa"/>
              <w:left w:w="100.0" w:type="dxa"/>
              <w:bottom w:w="100.0" w:type="dxa"/>
              <w:right w:w="100.0" w:type="dxa"/>
            </w:tcMar>
            <w:vAlign w:val="top"/>
          </w:tcPr>
          <w:p w:rsidR="00000000" w:rsidDel="00000000" w:rsidP="00000000" w:rsidRDefault="00000000" w:rsidRPr="00000000" w14:paraId="000000A1">
            <w:pPr>
              <w:shd w:fill="ffffff" w:val="clear"/>
              <w:spacing w:after="200" w:line="276" w:lineRule="auto"/>
              <w:rPr>
                <w:color w:val="494949"/>
                <w:sz w:val="24"/>
                <w:szCs w:val="24"/>
              </w:rPr>
            </w:pPr>
            <w:r w:rsidDel="00000000" w:rsidR="00000000" w:rsidRPr="00000000">
              <w:rPr>
                <w:color w:val="494949"/>
                <w:sz w:val="24"/>
                <w:szCs w:val="24"/>
                <w:rtl w:val="0"/>
              </w:rPr>
              <w:t xml:space="preserve"> </w:t>
            </w:r>
          </w:p>
          <w:p w:rsidR="00000000" w:rsidDel="00000000" w:rsidP="00000000" w:rsidRDefault="00000000" w:rsidRPr="00000000" w14:paraId="000000A2">
            <w:pPr>
              <w:shd w:fill="ffffff" w:val="clear"/>
              <w:spacing w:after="200" w:line="276" w:lineRule="auto"/>
              <w:rPr>
                <w:color w:val="494949"/>
                <w:sz w:val="24"/>
                <w:szCs w:val="24"/>
              </w:rPr>
            </w:pPr>
            <w:r w:rsidDel="00000000" w:rsidR="00000000" w:rsidRPr="00000000">
              <w:rPr>
                <w:rtl w:val="0"/>
              </w:rPr>
            </w:r>
          </w:p>
        </w:tc>
      </w:tr>
    </w:tbl>
    <w:p w:rsidR="00000000" w:rsidDel="00000000" w:rsidP="00000000" w:rsidRDefault="00000000" w:rsidRPr="00000000" w14:paraId="000000A3">
      <w:pPr>
        <w:shd w:fill="ffffff" w:val="clear"/>
        <w:spacing w:after="200" w:line="276" w:lineRule="auto"/>
        <w:rPr>
          <w:sz w:val="24"/>
          <w:szCs w:val="24"/>
        </w:rPr>
      </w:pPr>
      <w:r w:rsidDel="00000000" w:rsidR="00000000" w:rsidRPr="00000000">
        <w:rPr>
          <w:rtl w:val="0"/>
        </w:rPr>
      </w:r>
    </w:p>
    <w:p w:rsidR="00000000" w:rsidDel="00000000" w:rsidP="00000000" w:rsidRDefault="00000000" w:rsidRPr="00000000" w14:paraId="000000A4">
      <w:pPr>
        <w:pBdr>
          <w:bottom w:color="000000" w:space="0" w:sz="0" w:val="none"/>
        </w:pBdr>
        <w:shd w:fill="ffffff" w:val="clear"/>
        <w:spacing w:after="240" w:line="276"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A5">
      <w:pPr>
        <w:pBdr>
          <w:bottom w:color="000000" w:space="0" w:sz="0" w:val="none"/>
        </w:pBdr>
        <w:shd w:fill="ffffff" w:val="clear"/>
        <w:spacing w:after="240" w:line="276" w:lineRule="auto"/>
        <w:rPr>
          <w:i w:val="1"/>
          <w:color w:val="494949"/>
          <w:sz w:val="24"/>
          <w:szCs w:val="24"/>
        </w:rPr>
      </w:pPr>
      <w:r w:rsidDel="00000000" w:rsidR="00000000" w:rsidRPr="00000000">
        <w:rPr>
          <w:i w:val="1"/>
          <w:color w:val="494949"/>
          <w:sz w:val="24"/>
          <w:szCs w:val="24"/>
          <w:rtl w:val="0"/>
        </w:rPr>
        <w:t xml:space="preserve">Indeed provides this information as a courtesy to users of this site. Please note that we are not your recruiting or legal advisor, we are not responsible for the content of your job descriptions, and none of the information provided herein guarantees performance. This is a legal disclosure and is </w:t>
      </w:r>
      <w:r w:rsidDel="00000000" w:rsidR="00000000" w:rsidRPr="00000000">
        <w:rPr>
          <w:b w:val="1"/>
          <w:i w:val="1"/>
          <w:color w:val="494949"/>
          <w:sz w:val="24"/>
          <w:szCs w:val="24"/>
          <w:rtl w:val="0"/>
        </w:rPr>
        <w:t xml:space="preserve">not</w:t>
      </w:r>
      <w:r w:rsidDel="00000000" w:rsidR="00000000" w:rsidRPr="00000000">
        <w:rPr>
          <w:i w:val="1"/>
          <w:color w:val="494949"/>
          <w:sz w:val="24"/>
          <w:szCs w:val="24"/>
          <w:rtl w:val="0"/>
        </w:rPr>
        <w:t xml:space="preserve"> part of the following template. </w:t>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494949"/>
        <w:sz w:val="24"/>
        <w:szCs w:val="24"/>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shd w:fill="ffffff" w:val="clear"/>
      <w:jc w:val="right"/>
      <w:rPr>
        <w:rFonts w:ascii="Helvetica Neue" w:cs="Helvetica Neue" w:eastAsia="Helvetica Neue" w:hAnsi="Helvetica Neue"/>
        <w:color w:val="494949"/>
        <w:sz w:val="24"/>
        <w:szCs w:val="24"/>
      </w:rPr>
    </w:pPr>
    <w:r w:rsidDel="00000000" w:rsidR="00000000" w:rsidRPr="00000000">
      <w:rPr/>
      <w:drawing>
        <wp:inline distB="0" distT="0" distL="114300" distR="114300">
          <wp:extent cx="1181100" cy="312941"/>
          <wp:effectExtent b="0" l="0" r="0" t="0"/>
          <wp:docPr id="6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br w:type="textWrapping"/>
    </w: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Company Logo Delete or Replace</w:t>
    </w: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tl w:val="0"/>
      </w:rPr>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6B03F5"/>
    <w:pPr>
      <w:tabs>
        <w:tab w:val="center" w:pos="4680"/>
        <w:tab w:val="right" w:pos="9360"/>
      </w:tabs>
      <w:spacing w:line="240" w:lineRule="auto"/>
    </w:pPr>
  </w:style>
  <w:style w:type="character" w:styleId="HeaderChar" w:customStyle="1">
    <w:name w:val="Header Char"/>
    <w:basedOn w:val="DefaultParagraphFont"/>
    <w:link w:val="Header"/>
    <w:uiPriority w:val="99"/>
    <w:rsid w:val="006B03F5"/>
  </w:style>
  <w:style w:type="paragraph" w:styleId="Footer">
    <w:name w:val="footer"/>
    <w:basedOn w:val="Normal"/>
    <w:link w:val="FooterChar"/>
    <w:uiPriority w:val="99"/>
    <w:unhideWhenUsed w:val="1"/>
    <w:rsid w:val="006B03F5"/>
    <w:pPr>
      <w:tabs>
        <w:tab w:val="center" w:pos="4680"/>
        <w:tab w:val="right" w:pos="9360"/>
      </w:tabs>
      <w:spacing w:line="240" w:lineRule="auto"/>
    </w:pPr>
  </w:style>
  <w:style w:type="character" w:styleId="FooterChar" w:customStyle="1">
    <w:name w:val="Footer Char"/>
    <w:basedOn w:val="DefaultParagraphFont"/>
    <w:link w:val="Footer"/>
    <w:uiPriority w:val="99"/>
    <w:rsid w:val="006B03F5"/>
  </w:style>
  <w:style w:type="paragraph" w:styleId="CommentSubject">
    <w:name w:val="annotation subject"/>
    <w:basedOn w:val="CommentText"/>
    <w:next w:val="CommentText"/>
    <w:link w:val="CommentSubjectChar"/>
    <w:uiPriority w:val="99"/>
    <w:semiHidden w:val="1"/>
    <w:unhideWhenUsed w:val="1"/>
    <w:rsid w:val="006B03F5"/>
    <w:rPr>
      <w:b w:val="1"/>
      <w:bCs w:val="1"/>
    </w:rPr>
  </w:style>
  <w:style w:type="character" w:styleId="CommentSubjectChar" w:customStyle="1">
    <w:name w:val="Comment Subject Char"/>
    <w:basedOn w:val="CommentTextChar"/>
    <w:link w:val="CommentSubject"/>
    <w:uiPriority w:val="99"/>
    <w:semiHidden w:val="1"/>
    <w:rsid w:val="006B03F5"/>
    <w:rPr>
      <w:b w:val="1"/>
      <w:bCs w:val="1"/>
      <w:sz w:val="20"/>
      <w:szCs w:val="20"/>
    </w:rPr>
  </w:style>
  <w:style w:type="character" w:styleId="Hyperlink">
    <w:name w:val="Hyperlink"/>
    <w:basedOn w:val="DefaultParagraphFont"/>
    <w:uiPriority w:val="99"/>
    <w:unhideWhenUsed w:val="1"/>
    <w:rPr>
      <w:color w:val="0000ff" w:themeColor="hyperlink"/>
      <w:u w:val="single"/>
    </w:rPr>
  </w:style>
  <w:style w:type="table" w:styleId="TableGrid">
    <w:name w:val="Table Grid"/>
    <w:basedOn w:val="Table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NormalWeb">
    <w:name w:val="Normal (Web)"/>
    <w:basedOn w:val="Normal"/>
    <w:uiPriority w:val="99"/>
    <w:semiHidden w:val="1"/>
    <w:unhideWhenUsed w:val="1"/>
    <w:rsid w:val="006F349C"/>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indeed.com/hire/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I5sFlfZWI960ysBlAlhGHvIlBw==">CgMxLjAyDmguaTB4eW0wazZ1NHU2Mg5oLjF1MHNvNGk2Y213bzIOaC54cDd4aWJibzJseDkyDmgueWd4M3I1cjFzemVmMg5oLmRrcHhsMHc3Y2trNDIOaC50aWhseHV4eGNkeGoyDmgucjY4MTZrMnRscXdvMg5oLnR3OTRwcnBzdnczMzIOaC5uOHczdG5rc20yZ2QyDmgucWd2a2N2MnpmaTNmOAByITEyeEpTcHlXbHdjY01GUWNxRUFRMEVHWl8zenRxZVk0MQ==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2021-06-04T16:59:00.0000000Z</dcterms:created>
</cp:coreProperties>
</file>