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i w:val="1"/>
        </w:rPr>
      </w:pP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Schalten Sie Ihre Stellenanzeige</w:t>
        </w:r>
      </w:hyperlink>
      <w:r w:rsidDel="00000000" w:rsidR="00000000" w:rsidRPr="00000000">
        <w:rPr>
          <w:i w:val="1"/>
          <w:rtl w:val="0"/>
        </w:rPr>
        <w:t xml:space="preserve"> auf Indeed oder sehen Sie sich unter </w:t>
      </w:r>
      <w:hyperlink r:id="rId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Recruitingressourcen</w:t>
        </w:r>
      </w:hyperlink>
      <w:r w:rsidDel="00000000" w:rsidR="00000000" w:rsidRPr="00000000">
        <w:rPr>
          <w:i w:val="1"/>
          <w:rtl w:val="0"/>
        </w:rPr>
        <w:t xml:space="preserve"> weitere Vorlagen und Beispiele an.</w:t>
      </w:r>
    </w:p>
    <w:p w:rsidR="00000000" w:rsidDel="00000000" w:rsidP="00000000" w:rsidRDefault="00000000" w:rsidRPr="00000000" w14:paraId="0000000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hd w:fill="ffffff" w:val="clear"/>
        <w:spacing w:after="0" w:before="0" w:line="276" w:lineRule="auto"/>
        <w:rPr>
          <w:b w:val="1"/>
          <w:color w:val="2d2d2d"/>
          <w:sz w:val="28"/>
          <w:szCs w:val="28"/>
        </w:rPr>
      </w:pPr>
      <w:bookmarkStart w:colFirst="0" w:colLast="0" w:name="_heading=h.yj2pzznnxuhn" w:id="0"/>
      <w:bookmarkEnd w:id="0"/>
      <w:r w:rsidDel="00000000" w:rsidR="00000000" w:rsidRPr="00000000">
        <w:rPr>
          <w:b w:val="1"/>
          <w:color w:val="2d2d2d"/>
          <w:sz w:val="28"/>
          <w:szCs w:val="28"/>
          <w:rtl w:val="0"/>
        </w:rPr>
        <w:t xml:space="preserve">Einfacher Arbeitsvertrag: Vorlage</w:t>
      </w:r>
    </w:p>
    <w:p w:rsidR="00000000" w:rsidDel="00000000" w:rsidP="00000000" w:rsidRDefault="00000000" w:rsidRPr="00000000" w14:paraId="00000005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Nachfolgend haben wir für Sie das </w:t>
      </w:r>
      <w:hyperlink r:id="rId9">
        <w:r w:rsidDel="00000000" w:rsidR="00000000" w:rsidRPr="00000000">
          <w:rPr>
            <w:color w:val="2164f3"/>
            <w:sz w:val="24"/>
            <w:szCs w:val="24"/>
            <w:u w:val="single"/>
            <w:rtl w:val="0"/>
          </w:rPr>
          <w:t xml:space="preserve">Muster</w:t>
        </w:r>
      </w:hyperlink>
      <w:r w:rsidDel="00000000" w:rsidR="00000000" w:rsidRPr="00000000">
        <w:rPr>
          <w:color w:val="2d2d2d"/>
          <w:sz w:val="24"/>
          <w:szCs w:val="24"/>
          <w:rtl w:val="0"/>
        </w:rPr>
        <w:t xml:space="preserve"> eines Arbeitsvertrages mit den wichtigsten Basisdaten bestückt. Diese kann Ihnen als entsprechende Vorlage dienen:</w:t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Arbeitsvertrag (unbefristet)</w:t>
      </w:r>
    </w:p>
    <w:p w:rsidR="00000000" w:rsidDel="00000000" w:rsidP="00000000" w:rsidRDefault="00000000" w:rsidRPr="00000000" w14:paraId="00000007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Dieser Arbeitsvertrag wird zwischen der Muster GmbH – nachfolgend Arbeitgeber genannt – und Maria Mustermann – nachfolgend Arbeitnehmerin genannt – geschlossen.</w:t>
      </w:r>
    </w:p>
    <w:p w:rsidR="00000000" w:rsidDel="00000000" w:rsidP="00000000" w:rsidRDefault="00000000" w:rsidRPr="00000000" w14:paraId="00000008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1 Beschäftigungsart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Die Arbeitnehmerin wird eingestellt als _________.</w:t>
      </w:r>
    </w:p>
    <w:p w:rsidR="00000000" w:rsidDel="00000000" w:rsidP="00000000" w:rsidRDefault="00000000" w:rsidRPr="00000000" w14:paraId="00000009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2 Beschäftigungsdauer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Das Arbeitsverhältnis beginnt am _________ und ist auf unbestimmte Zeit abgeschlossen.</w:t>
      </w:r>
    </w:p>
    <w:p w:rsidR="00000000" w:rsidDel="00000000" w:rsidP="00000000" w:rsidRDefault="00000000" w:rsidRPr="00000000" w14:paraId="0000000A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3 Aufgabe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Zu den Aufgaben der Arbeitnehmerin gehören _________, …</w:t>
      </w:r>
    </w:p>
    <w:p w:rsidR="00000000" w:rsidDel="00000000" w:rsidP="00000000" w:rsidRDefault="00000000" w:rsidRPr="00000000" w14:paraId="0000000B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4 Vergütung/Gehalt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Die Arbeitnehmerin erhält eine Vergütung von _________ Euro/Monat.</w:t>
      </w:r>
    </w:p>
    <w:p w:rsidR="00000000" w:rsidDel="00000000" w:rsidP="00000000" w:rsidRDefault="00000000" w:rsidRPr="00000000" w14:paraId="0000000C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5 Zahlungsart und Turnus der Zahlung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Das Gehalt wird jeweils am _________ des Folgemonats auf das Bankkonto der Arbeitnehmerin überwiesen.</w:t>
      </w:r>
    </w:p>
    <w:p w:rsidR="00000000" w:rsidDel="00000000" w:rsidP="00000000" w:rsidRDefault="00000000" w:rsidRPr="00000000" w14:paraId="0000000D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6 Boni/Sonderzahlungen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Die Arbeitnehmerin erhält folgende Sonderzahlungen: _________, …</w:t>
      </w:r>
    </w:p>
    <w:p w:rsidR="00000000" w:rsidDel="00000000" w:rsidP="00000000" w:rsidRDefault="00000000" w:rsidRPr="00000000" w14:paraId="0000000E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7 Arbeitszeiten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Die regelmäßige wöchentliche Arbeitszeit beträgt _________ Stunden an _________ Tagen zu je _________ Stunden.</w:t>
      </w:r>
    </w:p>
    <w:p w:rsidR="00000000" w:rsidDel="00000000" w:rsidP="00000000" w:rsidRDefault="00000000" w:rsidRPr="00000000" w14:paraId="0000000F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8 Überstundenregelung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Die Überstunden werden durch Freizeitgewährung ausgeglichen. Die geleisteten Überstunden werden auf einem Gleitzeitkonto erfasst. Die auf das Gleitzeitkonto monatlich neu eingestellten Arbeitsstunden dürfen jeweils 50 % der vertraglich vereinbarten monatlichen Arbeitszeit nicht übersteigen.</w:t>
      </w:r>
    </w:p>
    <w:p w:rsidR="00000000" w:rsidDel="00000000" w:rsidP="00000000" w:rsidRDefault="00000000" w:rsidRPr="00000000" w14:paraId="00000010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9 Urlaub und Urlaubsgeld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Der Jahresurlaub für die Arbeitnehmerin beträgt _________ Arbeitstage.</w:t>
      </w:r>
    </w:p>
    <w:p w:rsidR="00000000" w:rsidDel="00000000" w:rsidP="00000000" w:rsidRDefault="00000000" w:rsidRPr="00000000" w14:paraId="00000011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§ 10 Kündigungsfristen</w:t>
      </w:r>
      <w:r w:rsidDel="00000000" w:rsidR="00000000" w:rsidRPr="00000000">
        <w:rPr>
          <w:color w:val="2d2d2d"/>
          <w:sz w:val="24"/>
          <w:szCs w:val="24"/>
          <w:rtl w:val="0"/>
        </w:rPr>
        <w:br w:type="textWrapping"/>
        <w:t xml:space="preserve">Es gelten die gesetzlichen Kündigungsfristen.</w:t>
      </w:r>
    </w:p>
    <w:p w:rsidR="00000000" w:rsidDel="00000000" w:rsidP="00000000" w:rsidRDefault="00000000" w:rsidRPr="00000000" w14:paraId="00000012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Unterschrift Arbeitnehmerin</w:t>
      </w:r>
    </w:p>
    <w:p w:rsidR="00000000" w:rsidDel="00000000" w:rsidP="00000000" w:rsidRDefault="00000000" w:rsidRPr="00000000" w14:paraId="00000013">
      <w:pPr>
        <w:shd w:fill="ffffff" w:val="clear"/>
        <w:spacing w:after="200" w:line="276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Unterschrift Arbeitgeber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i w:val="1"/>
          <w:color w:val="49494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Indeed stellt diese Informationen aus Kulanz für Nutzer*innen dieser Website bereit. Bitte beachten Sie, dass wir weder Recruiting- noch Rechtsberatung anbieten. Wir sind nicht für den Inhalt Ihrer Stellenbeschreibungen verantwortlich und keine der hier aufgeführten Informationen sind eine Garantie für bestimmte Ergebnisse. Dies ist ein rechtlicher Hinweis und </w:t>
      </w:r>
      <w:r w:rsidDel="00000000" w:rsidR="00000000" w:rsidRPr="00000000">
        <w:rPr>
          <w:b w:val="1"/>
          <w:i w:val="1"/>
          <w:color w:val="494949"/>
          <w:sz w:val="24"/>
          <w:szCs w:val="24"/>
          <w:rtl w:val="0"/>
        </w:rPr>
        <w:t xml:space="preserve">nicht</w:t>
      </w: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 Teil der folgenden Vorlage. 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hd w:fill="ffffff" w:val="clear"/>
      <w:jc w:val="right"/>
      <w:rPr/>
    </w:pPr>
    <w:r w:rsidDel="00000000" w:rsidR="00000000" w:rsidRPr="00000000">
      <w:rPr/>
      <w:drawing>
        <wp:inline distB="0" distT="0" distL="114300" distR="114300">
          <wp:extent cx="1181100" cy="312941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3129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[</w:t>
    </w:r>
    <w:r w:rsidDel="00000000" w:rsidR="00000000" w:rsidRPr="00000000">
      <w:rPr>
        <w:rFonts w:ascii="Helvetica Neue" w:cs="Helvetica Neue" w:eastAsia="Helvetica Neue" w:hAnsi="Helvetica Neue"/>
        <w:i w:val="1"/>
        <w:color w:val="494949"/>
        <w:sz w:val="24"/>
        <w:szCs w:val="24"/>
        <w:rtl w:val="0"/>
      </w:rPr>
      <w:t xml:space="preserve">Unternehmenslogo löschen oder ersetzen</w:t>
    </w: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18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e.indeed.com/recruiting/c/info/angebotsschreiben-mit-vorlage?hl=de&amp;co=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mployers.indeed.com/p/post-job?hl=en&amp;co=US" TargetMode="External"/><Relationship Id="rId8" Type="http://schemas.openxmlformats.org/officeDocument/2006/relationships/hyperlink" Target="https://de.indeed.com/recruiting/recruitingressourc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mmy1cro927aua2AA+fdAletGg==">CgMxLjAyDmgueWoycHp6bm54dWhuOAByITFWdTRjSENmczVnazJzWGFyTDBvXzZOaVRCazQ4SEhxRQ==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2024-03-06T13:16:00Z</dcterms:created>
</cp:coreProperties>
</file>