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right="-720" w:firstLine="0"/>
        <w:rPr>
          <w:rFonts w:ascii="Roboto" w:cs="Roboto" w:eastAsia="Roboto" w:hAnsi="Roboto"/>
          <w:i w:val="1"/>
          <w:color w:val="333333"/>
          <w:sz w:val="21"/>
          <w:szCs w:val="21"/>
        </w:rPr>
      </w:pPr>
      <w:hyperlink r:id="rId7">
        <w:r w:rsidDel="00000000" w:rsidR="00000000" w:rsidRPr="00000000">
          <w:rPr>
            <w:i w:val="1"/>
            <w:color w:val="1155cc"/>
            <w:u w:val="single"/>
            <w:rtl w:val="0"/>
          </w:rPr>
          <w:t xml:space="preserve">Schalten Sie Ihre Stellenanzeige</w:t>
        </w:r>
      </w:hyperlink>
      <w:r w:rsidDel="00000000" w:rsidR="00000000" w:rsidRPr="00000000">
        <w:rPr>
          <w:i w:val="1"/>
          <w:rtl w:val="0"/>
        </w:rPr>
        <w:t xml:space="preserve"> auf Indeed oder sehen Sie sich unter </w:t>
      </w:r>
      <w:hyperlink r:id="rId8">
        <w:r w:rsidDel="00000000" w:rsidR="00000000" w:rsidRPr="00000000">
          <w:rPr>
            <w:i w:val="1"/>
            <w:color w:val="0000ff"/>
            <w:u w:val="single"/>
            <w:rtl w:val="0"/>
          </w:rPr>
          <w:t xml:space="preserve">Recruitingressourcen</w:t>
        </w:r>
      </w:hyperlink>
      <w:r w:rsidDel="00000000" w:rsidR="00000000" w:rsidRPr="00000000">
        <w:rPr>
          <w:i w:val="1"/>
          <w:rtl w:val="0"/>
        </w:rPr>
        <w:t xml:space="preserve"> weitere Vorlagen und Beispiele an.</w:t>
      </w:r>
      <w:r w:rsidDel="00000000" w:rsidR="00000000" w:rsidRPr="00000000">
        <w:rPr>
          <w:rtl w:val="0"/>
        </w:rPr>
      </w:r>
    </w:p>
    <w:p w:rsidR="00000000" w:rsidDel="00000000" w:rsidP="00000000" w:rsidRDefault="00000000" w:rsidRPr="00000000" w14:paraId="00000002">
      <w:pPr>
        <w:ind w:left="-720" w:right="-720" w:firstLine="0"/>
        <w:rPr>
          <w:rFonts w:ascii="Roboto" w:cs="Roboto" w:eastAsia="Roboto" w:hAnsi="Roboto"/>
          <w:color w:val="333333"/>
          <w:sz w:val="21"/>
          <w:szCs w:val="21"/>
        </w:rPr>
      </w:pPr>
      <w:r w:rsidDel="00000000" w:rsidR="00000000" w:rsidRPr="00000000">
        <w:rPr>
          <w:rtl w:val="0"/>
        </w:rPr>
      </w:r>
    </w:p>
    <w:p w:rsidR="00000000" w:rsidDel="00000000" w:rsidP="00000000" w:rsidRDefault="00000000" w:rsidRPr="00000000" w14:paraId="00000003">
      <w:pPr>
        <w:ind w:left="-720" w:right="-720" w:firstLine="0"/>
        <w:rPr>
          <w:rFonts w:ascii="Roboto" w:cs="Roboto" w:eastAsia="Roboto" w:hAnsi="Roboto"/>
          <w:color w:val="333333"/>
          <w:sz w:val="21"/>
          <w:szCs w:val="21"/>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hd w:fill="ffffff" w:val="clear"/>
        <w:spacing w:line="360" w:lineRule="auto"/>
        <w:ind w:left="-720" w:right="-720" w:firstLine="0"/>
        <w:rPr/>
      </w:pPr>
      <w:bookmarkStart w:colFirst="0" w:colLast="0" w:name="_heading=h.hyu2jxk6t1co" w:id="0"/>
      <w:bookmarkEnd w:id="0"/>
      <w:r w:rsidDel="00000000" w:rsidR="00000000" w:rsidRPr="00000000">
        <w:rPr>
          <w:rtl w:val="0"/>
        </w:rPr>
        <w:t xml:space="preserve">Beispiele für Rückfragen von Bewerber*innen und mögliche Antworten</w:t>
      </w:r>
    </w:p>
    <w:p w:rsidR="00000000" w:rsidDel="00000000" w:rsidP="00000000" w:rsidRDefault="00000000" w:rsidRPr="00000000" w14:paraId="00000005">
      <w:pPr>
        <w:shd w:fill="ffffff" w:val="clear"/>
        <w:spacing w:after="240" w:line="276" w:lineRule="auto"/>
        <w:ind w:left="-720" w:right="-720" w:firstLine="0"/>
        <w:rPr>
          <w:color w:val="424242"/>
        </w:rPr>
      </w:pPr>
      <w:r w:rsidDel="00000000" w:rsidR="00000000" w:rsidRPr="00000000">
        <w:rPr>
          <w:color w:val="424242"/>
          <w:rtl w:val="0"/>
        </w:rPr>
        <w:t xml:space="preserve">Mit den folgenden Rückfragen im Vorstellungsgespräch versuchen Kandidat*innen herauszufinden, was auf sie zukommt und ob Ihr Unternehmen eine gute Wahl für sie ist:</w:t>
      </w:r>
    </w:p>
    <w:p w:rsidR="00000000" w:rsidDel="00000000" w:rsidP="00000000" w:rsidRDefault="00000000" w:rsidRPr="00000000" w14:paraId="00000006">
      <w:pPr>
        <w:pStyle w:val="Heading3"/>
        <w:shd w:fill="ffffff" w:val="clear"/>
        <w:spacing w:after="240" w:line="276" w:lineRule="auto"/>
        <w:ind w:left="-720" w:right="-720" w:firstLine="0"/>
        <w:rPr/>
      </w:pPr>
      <w:bookmarkStart w:colFirst="0" w:colLast="0" w:name="_heading=h.51nmpfp5i3uu" w:id="1"/>
      <w:bookmarkEnd w:id="1"/>
      <w:r w:rsidDel="00000000" w:rsidR="00000000" w:rsidRPr="00000000">
        <w:rPr>
          <w:rtl w:val="0"/>
        </w:rPr>
        <w:t xml:space="preserve">Wie sieht ein typischer Arbeitstag in der zu besetzenden Position aus?</w:t>
      </w:r>
    </w:p>
    <w:p w:rsidR="00000000" w:rsidDel="00000000" w:rsidP="00000000" w:rsidRDefault="00000000" w:rsidRPr="00000000" w14:paraId="00000007">
      <w:pPr>
        <w:shd w:fill="ffffff" w:val="clear"/>
        <w:spacing w:after="240" w:line="276" w:lineRule="auto"/>
        <w:ind w:left="-720" w:right="-720" w:firstLine="0"/>
        <w:rPr>
          <w:color w:val="424242"/>
        </w:rPr>
      </w:pPr>
      <w:r w:rsidDel="00000000" w:rsidR="00000000" w:rsidRPr="00000000">
        <w:rPr>
          <w:color w:val="424242"/>
          <w:rtl w:val="0"/>
        </w:rPr>
        <w:t xml:space="preserve">Hinter dieser Frage verbirgt sich häufig der Wunsch nach Transparenz und eindeutigen Informationen. Bewerber*innen möchten sich ein klares Bild von den Erwartungen, Aufgaben und Herausforderungen der Position machen und schätzen es, wenn Arbeitgeber offen und unbeschönigt auf ihre Fragen eingehen. Vage oder ausweichende Antworten können Unsicherheiten und Zweifel hervorrufen.</w:t>
      </w:r>
    </w:p>
    <w:p w:rsidR="00000000" w:rsidDel="00000000" w:rsidP="00000000" w:rsidRDefault="00000000" w:rsidRPr="00000000" w14:paraId="00000008">
      <w:pPr>
        <w:shd w:fill="ffffff" w:val="clear"/>
        <w:spacing w:after="240" w:line="276" w:lineRule="auto"/>
        <w:ind w:left="-720" w:right="-720" w:firstLine="0"/>
        <w:rPr>
          <w:color w:val="424242"/>
        </w:rPr>
      </w:pPr>
      <w:r w:rsidDel="00000000" w:rsidR="00000000" w:rsidRPr="00000000">
        <w:rPr>
          <w:color w:val="424242"/>
          <w:rtl w:val="0"/>
        </w:rPr>
        <w:t xml:space="preserve">Mögliche Antwort:</w:t>
      </w:r>
      <w:r w:rsidDel="00000000" w:rsidR="00000000" w:rsidRPr="00000000">
        <w:rPr>
          <w:i w:val="1"/>
          <w:color w:val="424242"/>
          <w:rtl w:val="0"/>
        </w:rPr>
        <w:t xml:space="preserve"> Ein typischer Arbeitstag beginnt bei uns mit einem kurzen Team-Meeting, in dem wir die anstehenden Ziele und Meilensteine besprechen. Danach arbeiten Sie an Ihren Projekten und Aufgaben, wobei Sie sich regelmäßig mit Kolleg*innen aus verschiedenen Abteilungen austauschen. Am Nachmittag finden weitere Meetings statt. Einmal pro Woche können Sie an einer Schulung zur Weiterentwicklung Ihrer Fähigkeiten teilnehmen.</w:t>
      </w:r>
      <w:r w:rsidDel="00000000" w:rsidR="00000000" w:rsidRPr="00000000">
        <w:rPr>
          <w:rtl w:val="0"/>
        </w:rPr>
      </w:r>
    </w:p>
    <w:p w:rsidR="00000000" w:rsidDel="00000000" w:rsidP="00000000" w:rsidRDefault="00000000" w:rsidRPr="00000000" w14:paraId="00000009">
      <w:pPr>
        <w:pStyle w:val="Heading3"/>
        <w:shd w:fill="ffffff" w:val="clear"/>
        <w:spacing w:after="240" w:line="276" w:lineRule="auto"/>
        <w:ind w:left="-720" w:right="-720" w:firstLine="0"/>
        <w:rPr/>
      </w:pPr>
      <w:bookmarkStart w:colFirst="0" w:colLast="0" w:name="_heading=h.xrp9be9lzgjl" w:id="2"/>
      <w:bookmarkEnd w:id="2"/>
      <w:r w:rsidDel="00000000" w:rsidR="00000000" w:rsidRPr="00000000">
        <w:rPr>
          <w:rtl w:val="0"/>
        </w:rPr>
        <w:t xml:space="preserve">Wie gestaltet sich der Einarbeitungsprozess für neue Mitarbeiter*innen?</w:t>
      </w:r>
    </w:p>
    <w:p w:rsidR="00000000" w:rsidDel="00000000" w:rsidP="00000000" w:rsidRDefault="00000000" w:rsidRPr="00000000" w14:paraId="0000000A">
      <w:pPr>
        <w:shd w:fill="ffffff" w:val="clear"/>
        <w:spacing w:after="240" w:line="276" w:lineRule="auto"/>
        <w:ind w:left="-720" w:right="-720" w:firstLine="0"/>
        <w:rPr>
          <w:color w:val="424242"/>
        </w:rPr>
      </w:pPr>
      <w:r w:rsidDel="00000000" w:rsidR="00000000" w:rsidRPr="00000000">
        <w:rPr>
          <w:color w:val="424242"/>
          <w:rtl w:val="0"/>
        </w:rPr>
        <w:t xml:space="preserve">Falls Sie Schwierigkeiten haben, Fachkräfte dauerhaft im Unternehmen zu halten, liegt das häufig bereits am </w:t>
      </w:r>
      <w:hyperlink r:id="rId9">
        <w:r w:rsidDel="00000000" w:rsidR="00000000" w:rsidRPr="00000000">
          <w:rPr>
            <w:color w:val="1155cc"/>
            <w:u w:val="single"/>
            <w:rtl w:val="0"/>
          </w:rPr>
          <w:t xml:space="preserve">Onboarding</w:t>
        </w:r>
      </w:hyperlink>
      <w:r w:rsidDel="00000000" w:rsidR="00000000" w:rsidRPr="00000000">
        <w:rPr>
          <w:color w:val="424242"/>
          <w:rtl w:val="0"/>
        </w:rPr>
        <w:t xml:space="preserve">. Je erfolgreicher die Einarbeitungsphase abläuft, desto schneller funktioniert in der Regel auch die Integration der Neuzugänge. Bewerber*innen legen großen Wert darauf, dass sie auf dem Weg ins Unternehmen unterstützt und begleitet werden.</w:t>
      </w:r>
    </w:p>
    <w:p w:rsidR="00000000" w:rsidDel="00000000" w:rsidP="00000000" w:rsidRDefault="00000000" w:rsidRPr="00000000" w14:paraId="0000000B">
      <w:pPr>
        <w:shd w:fill="ffffff" w:val="clear"/>
        <w:spacing w:after="240" w:line="276" w:lineRule="auto"/>
        <w:ind w:left="-720" w:right="-720" w:firstLine="0"/>
        <w:rPr>
          <w:i w:val="1"/>
          <w:color w:val="424242"/>
        </w:rPr>
      </w:pPr>
      <w:r w:rsidDel="00000000" w:rsidR="00000000" w:rsidRPr="00000000">
        <w:rPr>
          <w:color w:val="424242"/>
          <w:rtl w:val="0"/>
        </w:rPr>
        <w:t xml:space="preserve">Mögliche Antwort: </w:t>
      </w:r>
      <w:r w:rsidDel="00000000" w:rsidR="00000000" w:rsidRPr="00000000">
        <w:rPr>
          <w:i w:val="1"/>
          <w:color w:val="424242"/>
          <w:rtl w:val="0"/>
        </w:rPr>
        <w:t xml:space="preserve">Bei uns beginnt das Onboarding noch bevor Sie Ihre Position antreten. Ihr Arbeitsplatz und sämtliche IT-Zugänge werden eingerichtet und die Kolleg*innen informiert. Die wichtigsten Bereiche und Ansprechpartner im Unternehmen stellen wir Ihnen per E-Mail vor. Am ersten Arbeitstag nehmen wir uns Zeit für eine Vorstellungsrunde und ein gemeinsames Mittagessen. Während der folgenden Orientierungsphase können Sie sich ohne Leistungsdruck an Ihrem neuen Arbeitsplatz zurechtfinden. Dabei werden unsere Neuzugänge von erfahrenen Mentor*innen betreut. Darüber hinaus finden regelmäßige Feedbackgespräche statt, um den Fortschritt der Einarbeitungsphase gemeinsam zu besprechen.</w:t>
      </w:r>
    </w:p>
    <w:p w:rsidR="00000000" w:rsidDel="00000000" w:rsidP="00000000" w:rsidRDefault="00000000" w:rsidRPr="00000000" w14:paraId="0000000C">
      <w:pPr>
        <w:pStyle w:val="Heading3"/>
        <w:shd w:fill="ffffff" w:val="clear"/>
        <w:spacing w:after="240" w:line="276" w:lineRule="auto"/>
        <w:ind w:left="-720" w:right="-720" w:firstLine="0"/>
        <w:rPr/>
      </w:pPr>
      <w:bookmarkStart w:colFirst="0" w:colLast="0" w:name="_heading=h.hqc18bdte3bp" w:id="3"/>
      <w:bookmarkEnd w:id="3"/>
      <w:r w:rsidDel="00000000" w:rsidR="00000000" w:rsidRPr="00000000">
        <w:rPr>
          <w:rtl w:val="0"/>
        </w:rPr>
        <w:t xml:space="preserve">Welche Erwartungen haben Sie an Neuzugänge in den ersten sechs Monaten?</w:t>
      </w:r>
    </w:p>
    <w:p w:rsidR="00000000" w:rsidDel="00000000" w:rsidP="00000000" w:rsidRDefault="00000000" w:rsidRPr="00000000" w14:paraId="0000000D">
      <w:pPr>
        <w:shd w:fill="ffffff" w:val="clear"/>
        <w:spacing w:after="240" w:line="276" w:lineRule="auto"/>
        <w:ind w:left="-720" w:right="-720" w:firstLine="0"/>
        <w:rPr>
          <w:color w:val="424242"/>
        </w:rPr>
      </w:pPr>
      <w:r w:rsidDel="00000000" w:rsidR="00000000" w:rsidRPr="00000000">
        <w:rPr>
          <w:color w:val="424242"/>
          <w:rtl w:val="0"/>
        </w:rPr>
        <w:t xml:space="preserve">Mit dieser Frage möchten Bewerber*innen im Vorstellungsgespräch zeigen, dass sie den Anforderungen ihres neuen Arbeitgebers gerne gerecht werden möchten. Darüber hinaus bringt die Frage den Wunsch nach </w:t>
      </w:r>
      <w:hyperlink r:id="rId10">
        <w:r w:rsidDel="00000000" w:rsidR="00000000" w:rsidRPr="00000000">
          <w:rPr>
            <w:color w:val="1155cc"/>
            <w:u w:val="single"/>
            <w:rtl w:val="0"/>
          </w:rPr>
          <w:t xml:space="preserve">regelmäßigen Rückmeldungen und konstruktivem Feedback</w:t>
        </w:r>
      </w:hyperlink>
      <w:r w:rsidDel="00000000" w:rsidR="00000000" w:rsidRPr="00000000">
        <w:rPr>
          <w:color w:val="424242"/>
          <w:rtl w:val="0"/>
        </w:rPr>
        <w:t xml:space="preserve"> zum Ausdruck.</w:t>
      </w:r>
    </w:p>
    <w:p w:rsidR="00000000" w:rsidDel="00000000" w:rsidP="00000000" w:rsidRDefault="00000000" w:rsidRPr="00000000" w14:paraId="0000000E">
      <w:pPr>
        <w:shd w:fill="ffffff" w:val="clear"/>
        <w:spacing w:after="240" w:line="276" w:lineRule="auto"/>
        <w:ind w:left="-720" w:right="-720" w:firstLine="0"/>
        <w:rPr>
          <w:color w:val="424242"/>
        </w:rPr>
      </w:pPr>
      <w:r w:rsidDel="00000000" w:rsidR="00000000" w:rsidRPr="00000000">
        <w:rPr>
          <w:color w:val="424242"/>
          <w:rtl w:val="0"/>
        </w:rPr>
        <w:t xml:space="preserve">Mögliche Antwort: </w:t>
      </w:r>
      <w:r w:rsidDel="00000000" w:rsidR="00000000" w:rsidRPr="00000000">
        <w:rPr>
          <w:i w:val="1"/>
          <w:color w:val="424242"/>
          <w:rtl w:val="0"/>
        </w:rPr>
        <w:t xml:space="preserve">Während der ersten sechs Monaten haben neue Mitarbeitende Zeit, ein gutes Verständnis für die Prozesse und Strukturen im Unternehmen zu entwickeln. Es ist uns wichtig, dass Sie bei Unklarheiten proaktiv nachfragen und aktiv am Teamleben teilnehmen. Selbstverständlich schätzen wir es, wenn Sie von Anfang an frische Ideen und innovative Lösungsvorschläge einbringen.</w:t>
      </w:r>
      <w:r w:rsidDel="00000000" w:rsidR="00000000" w:rsidRPr="00000000">
        <w:rPr>
          <w:rtl w:val="0"/>
        </w:rPr>
      </w:r>
    </w:p>
    <w:p w:rsidR="00000000" w:rsidDel="00000000" w:rsidP="00000000" w:rsidRDefault="00000000" w:rsidRPr="00000000" w14:paraId="0000000F">
      <w:pPr>
        <w:pStyle w:val="Heading3"/>
        <w:shd w:fill="ffffff" w:val="clear"/>
        <w:spacing w:line="360" w:lineRule="auto"/>
        <w:ind w:left="-720" w:right="-720" w:firstLine="0"/>
        <w:rPr/>
      </w:pPr>
      <w:bookmarkStart w:colFirst="0" w:colLast="0" w:name="_heading=h.3vwaww4i6mg9" w:id="4"/>
      <w:bookmarkEnd w:id="4"/>
      <w:r w:rsidDel="00000000" w:rsidR="00000000" w:rsidRPr="00000000">
        <w:rPr>
          <w:rtl w:val="0"/>
        </w:rPr>
        <w:t xml:space="preserve">Wie messen Sie den Erfolg dieser Position?</w:t>
      </w:r>
    </w:p>
    <w:p w:rsidR="00000000" w:rsidDel="00000000" w:rsidP="00000000" w:rsidRDefault="00000000" w:rsidRPr="00000000" w14:paraId="00000010">
      <w:pPr>
        <w:shd w:fill="ffffff" w:val="clear"/>
        <w:spacing w:after="240" w:line="276" w:lineRule="auto"/>
        <w:ind w:left="-720" w:right="-720" w:firstLine="0"/>
        <w:rPr>
          <w:color w:val="424242"/>
        </w:rPr>
      </w:pPr>
      <w:r w:rsidDel="00000000" w:rsidR="00000000" w:rsidRPr="00000000">
        <w:rPr>
          <w:color w:val="424242"/>
          <w:highlight w:val="white"/>
          <w:rtl w:val="0"/>
        </w:rPr>
        <w:t xml:space="preserve">Mit dieser Frage im Vorstellungsgespräch bringen Bewerber*innen ihr Bedürfnis nach Fairness und Anerkennung zum Ausdruck und </w:t>
      </w:r>
      <w:r w:rsidDel="00000000" w:rsidR="00000000" w:rsidRPr="00000000">
        <w:rPr>
          <w:color w:val="424242"/>
          <w:rtl w:val="0"/>
        </w:rPr>
        <w:t xml:space="preserve">zielen auf Ihre Leistungserwartungen als Führungskraft ab.</w:t>
      </w:r>
      <w:r w:rsidDel="00000000" w:rsidR="00000000" w:rsidRPr="00000000">
        <w:rPr>
          <w:color w:val="424242"/>
          <w:highlight w:val="white"/>
          <w:rtl w:val="0"/>
        </w:rPr>
        <w:t xml:space="preserve"> Mit Ihrer Antwort können Sie zeigen, dass in Ihrem Unternehmen eine wertschätzende Arbeitskultur herrscht und Erfolge anhand objektiver Kriterien gemessen werden.</w:t>
      </w:r>
      <w:r w:rsidDel="00000000" w:rsidR="00000000" w:rsidRPr="00000000">
        <w:rPr>
          <w:rtl w:val="0"/>
        </w:rPr>
      </w:r>
    </w:p>
    <w:p w:rsidR="00000000" w:rsidDel="00000000" w:rsidP="00000000" w:rsidRDefault="00000000" w:rsidRPr="00000000" w14:paraId="00000011">
      <w:pPr>
        <w:shd w:fill="ffffff" w:val="clear"/>
        <w:spacing w:after="240" w:line="276" w:lineRule="auto"/>
        <w:ind w:left="-720" w:right="-720" w:firstLine="0"/>
        <w:rPr>
          <w:i w:val="1"/>
          <w:color w:val="424242"/>
        </w:rPr>
      </w:pPr>
      <w:r w:rsidDel="00000000" w:rsidR="00000000" w:rsidRPr="00000000">
        <w:rPr>
          <w:color w:val="424242"/>
          <w:rtl w:val="0"/>
        </w:rPr>
        <w:t xml:space="preserve">Mögliche Antwort: </w:t>
      </w:r>
      <w:r w:rsidDel="00000000" w:rsidR="00000000" w:rsidRPr="00000000">
        <w:rPr>
          <w:i w:val="1"/>
          <w:color w:val="424242"/>
          <w:rtl w:val="0"/>
        </w:rPr>
        <w:t xml:space="preserve">Eine faire Behandlung aller Beschäftigten ist für uns selbstverständlich. Zu Beginn eines Projekts legen wir eine individuelle </w:t>
      </w:r>
      <w:hyperlink r:id="rId11">
        <w:r w:rsidDel="00000000" w:rsidR="00000000" w:rsidRPr="00000000">
          <w:rPr>
            <w:i w:val="1"/>
            <w:color w:val="2557a7"/>
            <w:u w:val="single"/>
            <w:rtl w:val="0"/>
          </w:rPr>
          <w:t xml:space="preserve">Zielvereinbarung</w:t>
        </w:r>
      </w:hyperlink>
      <w:r w:rsidDel="00000000" w:rsidR="00000000" w:rsidRPr="00000000">
        <w:rPr>
          <w:i w:val="1"/>
          <w:color w:val="424242"/>
          <w:rtl w:val="0"/>
        </w:rPr>
        <w:t xml:space="preserve"> fest. Im weiteren Verlauf werden regelmäßige Feedbackgespräche durchgeführt, um die Aufgaben und Abläufe gegebenenfalls anzupassen. Am Ende steht eine motivierende </w:t>
      </w:r>
      <w:hyperlink r:id="rId12">
        <w:r w:rsidDel="00000000" w:rsidR="00000000" w:rsidRPr="00000000">
          <w:rPr>
            <w:i w:val="1"/>
            <w:color w:val="2557a7"/>
            <w:u w:val="single"/>
            <w:rtl w:val="0"/>
          </w:rPr>
          <w:t xml:space="preserve">Leistungsbeurteilung</w:t>
        </w:r>
      </w:hyperlink>
      <w:r w:rsidDel="00000000" w:rsidR="00000000" w:rsidRPr="00000000">
        <w:rPr>
          <w:i w:val="1"/>
          <w:color w:val="424242"/>
          <w:rtl w:val="0"/>
        </w:rPr>
        <w:t xml:space="preserve">, die ausschließlich anhand objektiver Kriterien und messbarer Kennzahlen erfolgt.</w:t>
      </w:r>
    </w:p>
    <w:p w:rsidR="00000000" w:rsidDel="00000000" w:rsidP="00000000" w:rsidRDefault="00000000" w:rsidRPr="00000000" w14:paraId="00000012">
      <w:pPr>
        <w:pStyle w:val="Heading3"/>
        <w:shd w:fill="ffffff" w:val="clear"/>
        <w:spacing w:line="360" w:lineRule="auto"/>
        <w:ind w:left="-720" w:right="-720" w:firstLine="0"/>
        <w:rPr/>
      </w:pPr>
      <w:bookmarkStart w:colFirst="0" w:colLast="0" w:name="_heading=h.ipsm6pu9jlpe" w:id="5"/>
      <w:bookmarkEnd w:id="5"/>
      <w:r w:rsidDel="00000000" w:rsidR="00000000" w:rsidRPr="00000000">
        <w:rPr>
          <w:rtl w:val="0"/>
        </w:rPr>
        <w:t xml:space="preserve">Wie würden Sie die Unternehmenskultur beschreiben?</w:t>
      </w:r>
    </w:p>
    <w:p w:rsidR="00000000" w:rsidDel="00000000" w:rsidP="00000000" w:rsidRDefault="00000000" w:rsidRPr="00000000" w14:paraId="00000013">
      <w:pPr>
        <w:shd w:fill="ffffff" w:val="clear"/>
        <w:spacing w:after="240" w:line="276" w:lineRule="auto"/>
        <w:ind w:left="-720" w:right="-720" w:firstLine="0"/>
        <w:rPr>
          <w:color w:val="424242"/>
        </w:rPr>
      </w:pPr>
      <w:r w:rsidDel="00000000" w:rsidR="00000000" w:rsidRPr="00000000">
        <w:rPr>
          <w:color w:val="424242"/>
          <w:rtl w:val="0"/>
        </w:rPr>
        <w:t xml:space="preserve">Bei vielen Jobsuchenden ist das Gehalt nicht mehr der wichtigste Motivator. Stattdessen gewinnt die Frage nach der Unternehmenskultur an Bedeutung. Die Bewerber*innen möchten wissen, welche Werte ihr zukünftiger Arbeitgeber vertritt, ob ein gutes Betriebsklima herrscht und wie es um die beruflichen Entwicklungsmöglichkeiten bestellt ist. Vor allem junge Nachwuchstalente legen Wert auf einen Job, der Spaß macht und ausreichend Raum zur Selbstverwirklichung bietet.</w:t>
      </w:r>
    </w:p>
    <w:p w:rsidR="00000000" w:rsidDel="00000000" w:rsidP="00000000" w:rsidRDefault="00000000" w:rsidRPr="00000000" w14:paraId="00000014">
      <w:pPr>
        <w:shd w:fill="ffffff" w:val="clear"/>
        <w:spacing w:after="240" w:line="276" w:lineRule="auto"/>
        <w:ind w:left="-720" w:right="-720" w:firstLine="0"/>
        <w:rPr>
          <w:i w:val="1"/>
          <w:color w:val="424242"/>
        </w:rPr>
      </w:pPr>
      <w:r w:rsidDel="00000000" w:rsidR="00000000" w:rsidRPr="00000000">
        <w:rPr>
          <w:color w:val="424242"/>
          <w:rtl w:val="0"/>
        </w:rPr>
        <w:t xml:space="preserve">Mögliche Antwort: </w:t>
      </w:r>
      <w:r w:rsidDel="00000000" w:rsidR="00000000" w:rsidRPr="00000000">
        <w:rPr>
          <w:i w:val="1"/>
          <w:color w:val="424242"/>
          <w:rtl w:val="0"/>
        </w:rPr>
        <w:t xml:space="preserve">Unsere Unternehmenskultur ist geprägt von Offenheit und Innovationsfreude. Wir fördern eine Arbeitsumgebung, in der sich alle einbringen können und unkonventionelle Ideen geschätzt werden. Den Zusammenhalt stärken wir durch regelmäßiges </w:t>
      </w:r>
      <w:hyperlink r:id="rId13">
        <w:r w:rsidDel="00000000" w:rsidR="00000000" w:rsidRPr="00000000">
          <w:rPr>
            <w:i w:val="1"/>
            <w:color w:val="2557a7"/>
            <w:u w:val="single"/>
            <w:rtl w:val="0"/>
          </w:rPr>
          <w:t xml:space="preserve">Teambuilding</w:t>
        </w:r>
      </w:hyperlink>
      <w:r w:rsidDel="00000000" w:rsidR="00000000" w:rsidRPr="00000000">
        <w:rPr>
          <w:i w:val="1"/>
          <w:color w:val="424242"/>
          <w:rtl w:val="0"/>
        </w:rPr>
        <w:t xml:space="preserve">. Trotzdem achten wir darauf, dass unseren Mitarbeitenden genug Zeit für ihre privaten Interessen bleibt. Auch unsere gesellschaftliche Verantwortung als Unternehmen nehmen wir ernst, indem wir uns gezielt sozial engagieren.</w:t>
      </w:r>
    </w:p>
    <w:p w:rsidR="00000000" w:rsidDel="00000000" w:rsidP="00000000" w:rsidRDefault="00000000" w:rsidRPr="00000000" w14:paraId="00000015">
      <w:pPr>
        <w:pStyle w:val="Heading3"/>
        <w:shd w:fill="ffffff" w:val="clear"/>
        <w:spacing w:line="360" w:lineRule="auto"/>
        <w:ind w:left="-720" w:right="-720" w:firstLine="0"/>
        <w:rPr/>
      </w:pPr>
      <w:bookmarkStart w:colFirst="0" w:colLast="0" w:name="_heading=h.c6tkvcjldzbd" w:id="6"/>
      <w:bookmarkEnd w:id="6"/>
      <w:r w:rsidDel="00000000" w:rsidR="00000000" w:rsidRPr="00000000">
        <w:rPr>
          <w:rtl w:val="0"/>
        </w:rPr>
        <w:t xml:space="preserve">Vor welchen Herausforderungen steht Ihr Unternehmen momentan?</w:t>
      </w:r>
    </w:p>
    <w:p w:rsidR="00000000" w:rsidDel="00000000" w:rsidP="00000000" w:rsidRDefault="00000000" w:rsidRPr="00000000" w14:paraId="00000016">
      <w:pPr>
        <w:shd w:fill="ffffff" w:val="clear"/>
        <w:spacing w:after="240" w:line="276" w:lineRule="auto"/>
        <w:ind w:left="-720" w:right="-720" w:firstLine="0"/>
        <w:rPr>
          <w:color w:val="424242"/>
        </w:rPr>
      </w:pPr>
      <w:r w:rsidDel="00000000" w:rsidR="00000000" w:rsidRPr="00000000">
        <w:rPr>
          <w:color w:val="424242"/>
          <w:rtl w:val="0"/>
        </w:rPr>
        <w:t xml:space="preserve">Diese Frage zielt darauf ab, etwas über etwaige firmeninterne Konflikte und die Marktentwicklung zu erfahren. Auch können sich Bewerber*innen so einen ersten Eindruck verschaffen, wie Ihr Unternehmen auf potenzielle Probleme reagiert und an deren Lösung arbeitet. </w:t>
      </w:r>
    </w:p>
    <w:p w:rsidR="00000000" w:rsidDel="00000000" w:rsidP="00000000" w:rsidRDefault="00000000" w:rsidRPr="00000000" w14:paraId="00000017">
      <w:pPr>
        <w:shd w:fill="ffffff" w:val="clear"/>
        <w:spacing w:after="240" w:line="276" w:lineRule="auto"/>
        <w:ind w:left="-720" w:right="-720" w:firstLine="0"/>
        <w:rPr>
          <w:i w:val="1"/>
          <w:color w:val="424242"/>
        </w:rPr>
      </w:pPr>
      <w:r w:rsidDel="00000000" w:rsidR="00000000" w:rsidRPr="00000000">
        <w:rPr>
          <w:color w:val="424242"/>
          <w:rtl w:val="0"/>
        </w:rPr>
        <w:t xml:space="preserve">Mögliche Antwort: </w:t>
      </w:r>
      <w:r w:rsidDel="00000000" w:rsidR="00000000" w:rsidRPr="00000000">
        <w:rPr>
          <w:i w:val="1"/>
          <w:color w:val="424242"/>
          <w:rtl w:val="0"/>
        </w:rPr>
        <w:t xml:space="preserve">Konzentrieren Sie sich auf eine Herausforderung, für die es bereits eine Lösung mit klarem Handlungsplan gibt. Das zeigt Bewerber*innen, dass Ihr Unternehmen Schwierigkeiten erkennen und pragmatisch damit umgehen kann.</w:t>
      </w:r>
    </w:p>
    <w:p w:rsidR="00000000" w:rsidDel="00000000" w:rsidP="00000000" w:rsidRDefault="00000000" w:rsidRPr="00000000" w14:paraId="00000018">
      <w:pPr>
        <w:pStyle w:val="Heading3"/>
        <w:shd w:fill="ffffff" w:val="clear"/>
        <w:spacing w:line="360" w:lineRule="auto"/>
        <w:ind w:left="-720" w:right="-720" w:firstLine="0"/>
        <w:rPr/>
      </w:pPr>
      <w:bookmarkStart w:colFirst="0" w:colLast="0" w:name="_heading=h.ljg7kd7isk8k" w:id="7"/>
      <w:bookmarkEnd w:id="7"/>
      <w:r w:rsidDel="00000000" w:rsidR="00000000" w:rsidRPr="00000000">
        <w:rPr>
          <w:rtl w:val="0"/>
        </w:rPr>
        <w:t xml:space="preserve">Bieten Sie Homeoffice oder flexible Arbeitszeiten?</w:t>
      </w:r>
    </w:p>
    <w:p w:rsidR="00000000" w:rsidDel="00000000" w:rsidP="00000000" w:rsidRDefault="00000000" w:rsidRPr="00000000" w14:paraId="00000019">
      <w:pPr>
        <w:shd w:fill="ffffff" w:val="clear"/>
        <w:spacing w:after="240" w:line="276" w:lineRule="auto"/>
        <w:ind w:left="-720" w:right="-720" w:firstLine="0"/>
        <w:rPr>
          <w:color w:val="424242"/>
        </w:rPr>
      </w:pPr>
      <w:r w:rsidDel="00000000" w:rsidR="00000000" w:rsidRPr="00000000">
        <w:rPr>
          <w:color w:val="424242"/>
          <w:rtl w:val="0"/>
        </w:rPr>
        <w:t xml:space="preserve">Die Frage nach Remote-Arbeit gehört inzwischen zum Standard in den meisten Vorstellungsgesprächen. Der Erfolg beim Recruiting neuer Talente hängt oft entscheidend von der Flexibilität der Arbeitgeber ab. Wenn Sie dem häufigen Bewerberwunsch nach einer besseren </w:t>
      </w:r>
      <w:hyperlink r:id="rId14">
        <w:r w:rsidDel="00000000" w:rsidR="00000000" w:rsidRPr="00000000">
          <w:rPr>
            <w:color w:val="2557a7"/>
            <w:u w:val="single"/>
            <w:rtl w:val="0"/>
          </w:rPr>
          <w:t xml:space="preserve">Work-Life-Balance</w:t>
        </w:r>
      </w:hyperlink>
      <w:r w:rsidDel="00000000" w:rsidR="00000000" w:rsidRPr="00000000">
        <w:rPr>
          <w:color w:val="424242"/>
          <w:rtl w:val="0"/>
        </w:rPr>
        <w:t xml:space="preserve"> nachkommen, werden Sie dafür in der Regel mit einer gesteigerten Motivation und hohen Zufriedenheitswerten belohnt.</w:t>
      </w:r>
    </w:p>
    <w:p w:rsidR="00000000" w:rsidDel="00000000" w:rsidP="00000000" w:rsidRDefault="00000000" w:rsidRPr="00000000" w14:paraId="0000001A">
      <w:pPr>
        <w:shd w:fill="ffffff" w:val="clear"/>
        <w:spacing w:after="240" w:line="276" w:lineRule="auto"/>
        <w:ind w:left="-720" w:right="-720" w:firstLine="0"/>
        <w:rPr>
          <w:i w:val="1"/>
          <w:color w:val="424242"/>
        </w:rPr>
      </w:pPr>
      <w:r w:rsidDel="00000000" w:rsidR="00000000" w:rsidRPr="00000000">
        <w:rPr>
          <w:color w:val="424242"/>
          <w:rtl w:val="0"/>
        </w:rPr>
        <w:t xml:space="preserve">Mögliche Antwort: </w:t>
      </w:r>
      <w:r w:rsidDel="00000000" w:rsidR="00000000" w:rsidRPr="00000000">
        <w:rPr>
          <w:i w:val="1"/>
          <w:color w:val="424242"/>
          <w:rtl w:val="0"/>
        </w:rPr>
        <w:t xml:space="preserve">Bei uns besteht keine Präsenzpflicht. Wir vertrauen unseren Mitarbeitenden und legen großen Wert darauf, dass sie ihr Berufs- und Privatleben optimal vereinbaren können. Dafür bieten wir Gleit- oder Teilzeit sowie die Möglichkeit, bei Bedarf komplett im Homeoffice zu arbeiten. Die Einführung der Vier-Tage-Woche ist für nächstes Jahr geplant. Zudem läuft ein Pilotprojekt zum Thema </w:t>
      </w:r>
      <w:hyperlink r:id="rId15">
        <w:r w:rsidDel="00000000" w:rsidR="00000000" w:rsidRPr="00000000">
          <w:rPr>
            <w:i w:val="1"/>
            <w:color w:val="2557a7"/>
            <w:u w:val="single"/>
            <w:rtl w:val="0"/>
          </w:rPr>
          <w:t xml:space="preserve">unbegrenzter Urlaub</w:t>
        </w:r>
      </w:hyperlink>
      <w:r w:rsidDel="00000000" w:rsidR="00000000" w:rsidRPr="00000000">
        <w:rPr>
          <w:i w:val="1"/>
          <w:color w:val="424242"/>
          <w:rtl w:val="0"/>
        </w:rPr>
        <w:t xml:space="preserve">.</w:t>
      </w:r>
    </w:p>
    <w:p w:rsidR="00000000" w:rsidDel="00000000" w:rsidP="00000000" w:rsidRDefault="00000000" w:rsidRPr="00000000" w14:paraId="0000001B">
      <w:pPr>
        <w:pStyle w:val="Heading3"/>
        <w:shd w:fill="ffffff" w:val="clear"/>
        <w:spacing w:line="360" w:lineRule="auto"/>
        <w:ind w:left="-720" w:right="-720" w:firstLine="0"/>
        <w:rPr/>
      </w:pPr>
      <w:bookmarkStart w:colFirst="0" w:colLast="0" w:name="_heading=h.mansm3em6wkd" w:id="8"/>
      <w:bookmarkEnd w:id="8"/>
      <w:r w:rsidDel="00000000" w:rsidR="00000000" w:rsidRPr="00000000">
        <w:rPr>
          <w:rtl w:val="0"/>
        </w:rPr>
        <w:t xml:space="preserve">Welche Möglichkeiten zur beruflichen Weiterentwicklung bietet Ihr Unternehmen?</w:t>
      </w:r>
    </w:p>
    <w:p w:rsidR="00000000" w:rsidDel="00000000" w:rsidP="00000000" w:rsidRDefault="00000000" w:rsidRPr="00000000" w14:paraId="0000001C">
      <w:pPr>
        <w:shd w:fill="ffffff" w:val="clear"/>
        <w:spacing w:after="240" w:line="276" w:lineRule="auto"/>
        <w:ind w:left="-720" w:right="-720" w:firstLine="0"/>
        <w:rPr>
          <w:color w:val="424242"/>
        </w:rPr>
      </w:pPr>
      <w:r w:rsidDel="00000000" w:rsidR="00000000" w:rsidRPr="00000000">
        <w:rPr>
          <w:color w:val="424242"/>
          <w:rtl w:val="0"/>
        </w:rPr>
        <w:t xml:space="preserve">In der von ständigen Veränderungen geprägten VUCA-Welt sehnen sich Arbeitnehmende vermehrt nach Stabilität, Sicherheit und einer langfristigen Perspektive. Diesem Wunsch können Arbeitgeber mit dem Hinweis auf ein breites Angebot an </w:t>
      </w:r>
      <w:hyperlink r:id="rId16">
        <w:r w:rsidDel="00000000" w:rsidR="00000000" w:rsidRPr="00000000">
          <w:rPr>
            <w:color w:val="2557a7"/>
            <w:u w:val="single"/>
            <w:rtl w:val="0"/>
          </w:rPr>
          <w:t xml:space="preserve">Maßnahmen zur Personalentwicklung</w:t>
        </w:r>
      </w:hyperlink>
      <w:r w:rsidDel="00000000" w:rsidR="00000000" w:rsidRPr="00000000">
        <w:rPr>
          <w:color w:val="424242"/>
          <w:rtl w:val="0"/>
        </w:rPr>
        <w:t xml:space="preserve"> nachkommen.</w:t>
      </w:r>
    </w:p>
    <w:p w:rsidR="00000000" w:rsidDel="00000000" w:rsidP="00000000" w:rsidRDefault="00000000" w:rsidRPr="00000000" w14:paraId="0000001D">
      <w:pPr>
        <w:shd w:fill="ffffff" w:val="clear"/>
        <w:spacing w:after="240" w:line="276" w:lineRule="auto"/>
        <w:ind w:left="-720" w:right="-720" w:firstLine="0"/>
        <w:rPr>
          <w:rFonts w:ascii="Roboto" w:cs="Roboto" w:eastAsia="Roboto" w:hAnsi="Roboto"/>
          <w:color w:val="333333"/>
          <w:sz w:val="21"/>
          <w:szCs w:val="21"/>
          <w:highlight w:val="yellow"/>
        </w:rPr>
      </w:pPr>
      <w:r w:rsidDel="00000000" w:rsidR="00000000" w:rsidRPr="00000000">
        <w:rPr>
          <w:color w:val="424242"/>
          <w:rtl w:val="0"/>
        </w:rPr>
        <w:t xml:space="preserve">Mögliche Antwort: </w:t>
      </w:r>
      <w:r w:rsidDel="00000000" w:rsidR="00000000" w:rsidRPr="00000000">
        <w:rPr>
          <w:i w:val="1"/>
          <w:color w:val="424242"/>
          <w:rtl w:val="0"/>
        </w:rPr>
        <w:t xml:space="preserve">Wir legen großen Wert auf die kontinuierliche Weiterentwicklung unserer Mitarbeitenden. Sie haben die Möglichkeit, interne und externe Schulungen zu besuchen, unser Mentoring-Programm zu nutzen oder berufsbegleitende Weiterbildungsangebote in Anspruch zu nehmen. Häufig unterstützen wir unsere Beschäftigten auch finanziell bei der Verwirklichung ihrer beruflichen Ziele.</w:t>
      </w:r>
      <w:r w:rsidDel="00000000" w:rsidR="00000000" w:rsidRPr="00000000">
        <w:rPr>
          <w:rtl w:val="0"/>
        </w:rPr>
      </w:r>
    </w:p>
    <w:p w:rsidR="00000000" w:rsidDel="00000000" w:rsidP="00000000" w:rsidRDefault="00000000" w:rsidRPr="00000000" w14:paraId="0000001E">
      <w:pPr>
        <w:ind w:left="-720" w:right="-720" w:firstLine="0"/>
        <w:rPr>
          <w:rFonts w:ascii="Roboto" w:cs="Roboto" w:eastAsia="Roboto" w:hAnsi="Roboto"/>
          <w:color w:val="333333"/>
          <w:sz w:val="21"/>
          <w:szCs w:val="21"/>
          <w:highlight w:val="yellow"/>
        </w:rPr>
      </w:pPr>
      <w:r w:rsidDel="00000000" w:rsidR="00000000" w:rsidRPr="00000000">
        <w:rPr>
          <w:rtl w:val="0"/>
        </w:rPr>
      </w:r>
    </w:p>
    <w:p w:rsidR="00000000" w:rsidDel="00000000" w:rsidP="00000000" w:rsidRDefault="00000000" w:rsidRPr="00000000" w14:paraId="0000001F">
      <w:pPr>
        <w:ind w:left="-720" w:right="-720" w:firstLine="0"/>
        <w:rPr>
          <w:rFonts w:ascii="Roboto" w:cs="Roboto" w:eastAsia="Roboto" w:hAnsi="Roboto"/>
          <w:color w:val="333333"/>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ind w:left="-720" w:right="-720" w:firstLine="0"/>
        <w:rPr/>
      </w:pPr>
      <w:r w:rsidDel="00000000" w:rsidR="00000000" w:rsidRPr="00000000">
        <w:rPr>
          <w:rtl w:val="0"/>
        </w:rPr>
      </w:r>
    </w:p>
    <w:p w:rsidR="00000000" w:rsidDel="00000000" w:rsidP="00000000" w:rsidRDefault="00000000" w:rsidRPr="00000000" w14:paraId="00000021">
      <w:pPr>
        <w:ind w:left="-720" w:right="-720" w:firstLine="0"/>
        <w:rPr>
          <w:rFonts w:ascii="Roboto" w:cs="Roboto" w:eastAsia="Roboto" w:hAnsi="Roboto"/>
          <w:color w:val="333333"/>
          <w:sz w:val="21"/>
          <w:szCs w:val="21"/>
          <w:highlight w:val="yellow"/>
        </w:rPr>
      </w:pPr>
      <w:r w:rsidDel="00000000" w:rsidR="00000000" w:rsidRPr="00000000">
        <w:rPr>
          <w:i w:val="1"/>
          <w:color w:val="494949"/>
          <w:sz w:val="24"/>
          <w:szCs w:val="24"/>
          <w:rtl w:val="0"/>
        </w:rPr>
        <w:t xml:space="preserve">Indeed stellt diese Informationen aus Kulanz für Nutzer*innen dieser Website bereit. Bitte beachten Sie, dass wir weder Recruiting- noch Rechtsberatung anbieten. Wir sind nicht für den Inhalt Ihrer Stellenbeschreibungen verantwortlich und keine der hier aufgeführten Informationen sind eine Garantie für bestimmte Ergebnisse. Dies ist ein rechtlicher Hinweis und </w:t>
      </w:r>
      <w:r w:rsidDel="00000000" w:rsidR="00000000" w:rsidRPr="00000000">
        <w:rPr>
          <w:b w:val="1"/>
          <w:i w:val="1"/>
          <w:color w:val="494949"/>
          <w:sz w:val="24"/>
          <w:szCs w:val="24"/>
          <w:rtl w:val="0"/>
        </w:rPr>
        <w:t xml:space="preserve">nicht</w:t>
      </w:r>
      <w:r w:rsidDel="00000000" w:rsidR="00000000" w:rsidRPr="00000000">
        <w:rPr>
          <w:i w:val="1"/>
          <w:color w:val="494949"/>
          <w:sz w:val="24"/>
          <w:szCs w:val="24"/>
          <w:rtl w:val="0"/>
        </w:rPr>
        <w:t xml:space="preserve"> Teil der folgenden Vorlage. </w:t>
      </w:r>
      <w:r w:rsidDel="00000000" w:rsidR="00000000" w:rsidRPr="00000000">
        <w:rPr>
          <w:rtl w:val="0"/>
        </w:rPr>
      </w:r>
    </w:p>
    <w:sectPr>
      <w:head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shd w:fill="ffffff" w:val="clear"/>
      <w:jc w:val="right"/>
      <w:rPr/>
    </w:pPr>
    <w:r w:rsidDel="00000000" w:rsidR="00000000" w:rsidRPr="00000000">
      <w:rPr/>
      <w:drawing>
        <wp:inline distB="0" distT="0" distL="114300" distR="114300">
          <wp:extent cx="1181100" cy="312941"/>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1100" cy="312941"/>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hd w:fill="ffffff" w:val="clear"/>
      <w:jc w:val="right"/>
      <w:rPr>
        <w:rFonts w:ascii="Helvetica Neue" w:cs="Helvetica Neue" w:eastAsia="Helvetica Neue" w:hAnsi="Helvetica Neue"/>
        <w:color w:val="494949"/>
        <w:sz w:val="24"/>
        <w:szCs w:val="24"/>
      </w:rPr>
    </w:pPr>
    <w:r w:rsidDel="00000000" w:rsidR="00000000" w:rsidRPr="00000000">
      <w:rPr>
        <w:rFonts w:ascii="Helvetica Neue" w:cs="Helvetica Neue" w:eastAsia="Helvetica Neue" w:hAnsi="Helvetica Neue"/>
        <w:color w:val="494949"/>
        <w:sz w:val="24"/>
        <w:szCs w:val="24"/>
        <w:rtl w:val="0"/>
      </w:rPr>
      <w:t xml:space="preserve">[</w:t>
    </w:r>
    <w:r w:rsidDel="00000000" w:rsidR="00000000" w:rsidRPr="00000000">
      <w:rPr>
        <w:rFonts w:ascii="Helvetica Neue" w:cs="Helvetica Neue" w:eastAsia="Helvetica Neue" w:hAnsi="Helvetica Neue"/>
        <w:i w:val="1"/>
        <w:color w:val="494949"/>
        <w:sz w:val="24"/>
        <w:szCs w:val="24"/>
        <w:rtl w:val="0"/>
      </w:rPr>
      <w:t xml:space="preserve">Unternehmenslogo löschen oder ersetzen</w:t>
    </w:r>
    <w:r w:rsidDel="00000000" w:rsidR="00000000" w:rsidRPr="00000000">
      <w:rPr>
        <w:rFonts w:ascii="Helvetica Neue" w:cs="Helvetica Neue" w:eastAsia="Helvetica Neue" w:hAnsi="Helvetica Neue"/>
        <w:color w:val="494949"/>
        <w:sz w:val="24"/>
        <w:szCs w:val="24"/>
        <w:rtl w:val="0"/>
      </w:rPr>
      <w:t xml:space="preserve">]</w:t>
    </w:r>
  </w:p>
  <w:p w:rsidR="00000000" w:rsidDel="00000000" w:rsidP="00000000" w:rsidRDefault="00000000" w:rsidRPr="00000000" w14:paraId="00000024">
    <w:pPr>
      <w:shd w:fill="ffffff" w:val="clear"/>
      <w:jc w:val="right"/>
      <w:rPr>
        <w:rFonts w:ascii="Helvetica Neue" w:cs="Helvetica Neue" w:eastAsia="Helvetica Neue" w:hAnsi="Helvetica Neue"/>
        <w:color w:val="494949"/>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e.indeed.com/recruiting/c/info/zielvereinbarungen" TargetMode="External"/><Relationship Id="rId10" Type="http://schemas.openxmlformats.org/officeDocument/2006/relationships/hyperlink" Target="https://de.indeed.com/recruiting/c/info/formelle-informelle-feedbackgespraeche-fuehren" TargetMode="External"/><Relationship Id="rId13" Type="http://schemas.openxmlformats.org/officeDocument/2006/relationships/hyperlink" Target="https://de.indeed.com/recruiting/c/info/teambuilding-ideen-f%C3%BCr-events-und-tipps-f%C3%BCr-den-alltag" TargetMode="External"/><Relationship Id="rId12" Type="http://schemas.openxmlformats.org/officeDocument/2006/relationships/hyperlink" Target="https://de.indeed.com/recruiting/c/info/tipps-leistungsbeurteilung-mitarbeit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e.indeed.com/recruiting/c/info/onboarding-chatgpt-prompts" TargetMode="External"/><Relationship Id="rId15" Type="http://schemas.openxmlformats.org/officeDocument/2006/relationships/hyperlink" Target="https://de.indeed.com/recruiting/c/info/die-vorteile-von-unbegrenztem-urlaub" TargetMode="External"/><Relationship Id="rId14" Type="http://schemas.openxmlformats.org/officeDocument/2006/relationships/hyperlink" Target="https://de.indeed.com/recruiting/c/info/work-life-balance-definition" TargetMode="External"/><Relationship Id="rId17" Type="http://schemas.openxmlformats.org/officeDocument/2006/relationships/header" Target="header1.xml"/><Relationship Id="rId16" Type="http://schemas.openxmlformats.org/officeDocument/2006/relationships/hyperlink" Target="https://de.indeed.com/recruiting/c/info/massnahmen-personalentwicklung-ueberblic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ecure.indeed.com/auth?userType=employer&amp;continue=https%3A%2F%2Femployers.indeed.com%2Fp%2Fpost-job%3Fhl%3Den%26co%3DUS" TargetMode="External"/><Relationship Id="rId8" Type="http://schemas.openxmlformats.org/officeDocument/2006/relationships/hyperlink" Target="https://de.indeed.com/recruiting/recruitingressourc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hYqAJ2H9ItjJiTGCY7gNMV8bTg==">CgMxLjAyDmguaHl1Mmp4azZ0MWNvMg5oLjUxbm1wZnA1aTN1dTIOaC54cnA5YmU5bHpnamwyDmguaHFjMThiZHRlM2JwMg5oLjN2d2F3dzRpNm1nOTIOaC5pcHNtNnB1OWpscGUyDmguYzZ0a3ZjamxkemJkMg5oLmxqZzdrZDdpc2s4azIOaC5tYW5zbTNlbTZ3a2Q4AHIhMVRXZkhmMmU0NHZVZWFJSlpNTUF5WDRqQzlRU2lYSFlv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2024-03-06T13:16:00Z</dcterms:created>
</cp:coreProperties>
</file>