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0" w:line="276" w:lineRule="auto"/>
        <w:rPr>
          <w:b w:val="1"/>
          <w:color w:val="2d2d2d"/>
          <w:sz w:val="28"/>
          <w:szCs w:val="28"/>
        </w:rPr>
      </w:pPr>
      <w:bookmarkStart w:colFirst="0" w:colLast="0" w:name="_heading=h.2x54p8ja01dx" w:id="0"/>
      <w:bookmarkEnd w:id="0"/>
      <w:r w:rsidDel="00000000" w:rsidR="00000000" w:rsidRPr="00000000">
        <w:rPr>
          <w:b w:val="1"/>
          <w:color w:val="2d2d2d"/>
          <w:sz w:val="28"/>
          <w:szCs w:val="28"/>
          <w:rtl w:val="0"/>
        </w:rPr>
        <w:t xml:space="preserve">How to successfully implement individual development plans</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The success of the personal development plans you help your employees to create largely depends on how well they understand and give their own input. They should own the process fully and be ready to receive constant feedback.</w:t>
      </w:r>
    </w:p>
    <w:p w:rsidR="00000000" w:rsidDel="00000000" w:rsidP="00000000" w:rsidRDefault="00000000" w:rsidRPr="00000000" w14:paraId="00000006">
      <w:pPr>
        <w:shd w:fill="ffffff" w:val="clear"/>
        <w:spacing w:after="200" w:line="276" w:lineRule="auto"/>
        <w:rPr>
          <w:color w:val="2164f3"/>
          <w:sz w:val="24"/>
          <w:szCs w:val="24"/>
          <w:u w:val="single"/>
        </w:rPr>
      </w:pPr>
      <w:r w:rsidDel="00000000" w:rsidR="00000000" w:rsidRPr="00000000">
        <w:rPr>
          <w:color w:val="2d2d2d"/>
          <w:sz w:val="24"/>
          <w:szCs w:val="24"/>
          <w:rtl w:val="0"/>
        </w:rPr>
        <w:t xml:space="preserve">You can help to streamline the process for them in the following ways:</w:t>
      </w:r>
      <w:r w:rsidDel="00000000" w:rsidR="00000000" w:rsidRPr="00000000">
        <w:rPr>
          <w:rtl w:val="0"/>
        </w:rPr>
      </w:r>
    </w:p>
    <w:p w:rsidR="00000000" w:rsidDel="00000000" w:rsidP="00000000" w:rsidRDefault="00000000" w:rsidRPr="00000000" w14:paraId="00000007">
      <w:pPr>
        <w:pStyle w:val="Heading3"/>
        <w:keepNext w:val="0"/>
        <w:keepLines w:val="0"/>
        <w:shd w:fill="ffffff" w:val="clear"/>
        <w:spacing w:after="200" w:before="0" w:line="276" w:lineRule="auto"/>
        <w:rPr>
          <w:b w:val="1"/>
          <w:color w:val="2d2d2d"/>
          <w:sz w:val="24"/>
          <w:szCs w:val="24"/>
        </w:rPr>
      </w:pPr>
      <w:bookmarkStart w:colFirst="0" w:colLast="0" w:name="_heading=h.s3f3tx8x2nlt" w:id="1"/>
      <w:bookmarkEnd w:id="1"/>
      <w:r w:rsidDel="00000000" w:rsidR="00000000" w:rsidRPr="00000000">
        <w:rPr>
          <w:b w:val="1"/>
          <w:color w:val="2d2d2d"/>
          <w:sz w:val="24"/>
          <w:szCs w:val="24"/>
          <w:rtl w:val="0"/>
        </w:rPr>
        <w:t xml:space="preserve">1. Start with your own plan</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You should lead by example to let your employees know this is an important process. As you develop your personal development plan, the employees under you will develop trust in the process and feel encouraged to develop theirs.</w:t>
      </w:r>
    </w:p>
    <w:p w:rsidR="00000000" w:rsidDel="00000000" w:rsidP="00000000" w:rsidRDefault="00000000" w:rsidRPr="00000000" w14:paraId="00000009">
      <w:pPr>
        <w:pStyle w:val="Heading3"/>
        <w:keepNext w:val="0"/>
        <w:keepLines w:val="0"/>
        <w:shd w:fill="ffffff" w:val="clear"/>
        <w:spacing w:after="200" w:before="0" w:line="276" w:lineRule="auto"/>
        <w:rPr>
          <w:b w:val="1"/>
          <w:color w:val="2d2d2d"/>
          <w:sz w:val="24"/>
          <w:szCs w:val="24"/>
        </w:rPr>
      </w:pPr>
      <w:bookmarkStart w:colFirst="0" w:colLast="0" w:name="_heading=h.375sktf0hut5" w:id="2"/>
      <w:bookmarkEnd w:id="2"/>
      <w:r w:rsidDel="00000000" w:rsidR="00000000" w:rsidRPr="00000000">
        <w:rPr>
          <w:b w:val="1"/>
          <w:color w:val="2d2d2d"/>
          <w:sz w:val="24"/>
          <w:szCs w:val="24"/>
          <w:rtl w:val="0"/>
        </w:rPr>
        <w:t xml:space="preserve">2. Prepare for your conversation</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Ensure that you have the essential materials that your employees will need, such as development plan questionnaires. The questionnaires should have spaces to fill all the aspects stated in the components section.</w:t>
      </w:r>
    </w:p>
    <w:p w:rsidR="00000000" w:rsidDel="00000000" w:rsidP="00000000" w:rsidRDefault="00000000" w:rsidRPr="00000000" w14:paraId="0000000B">
      <w:pPr>
        <w:pStyle w:val="Heading3"/>
        <w:keepNext w:val="0"/>
        <w:keepLines w:val="0"/>
        <w:shd w:fill="ffffff" w:val="clear"/>
        <w:spacing w:after="200" w:before="0" w:line="276" w:lineRule="auto"/>
        <w:rPr>
          <w:b w:val="1"/>
          <w:color w:val="2d2d2d"/>
          <w:sz w:val="24"/>
          <w:szCs w:val="24"/>
        </w:rPr>
      </w:pPr>
      <w:bookmarkStart w:colFirst="0" w:colLast="0" w:name="_heading=h.aqc9c6llsrlk" w:id="3"/>
      <w:bookmarkEnd w:id="3"/>
      <w:r w:rsidDel="00000000" w:rsidR="00000000" w:rsidRPr="00000000">
        <w:rPr>
          <w:b w:val="1"/>
          <w:color w:val="2d2d2d"/>
          <w:sz w:val="24"/>
          <w:szCs w:val="24"/>
          <w:rtl w:val="0"/>
        </w:rPr>
        <w:t xml:space="preserve">3. Meet with your employee</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Set at least an hour for each employee to ensure that you have adequate time with them to go over all the essential aspects of the personal development plan. Collaborate with them to reach their goals, rather than compel them. Make the session enjoyable, meaningful and collaborative for them to ensure that they plan aspirations that they really value.</w:t>
      </w:r>
    </w:p>
    <w:p w:rsidR="00000000" w:rsidDel="00000000" w:rsidP="00000000" w:rsidRDefault="00000000" w:rsidRPr="00000000" w14:paraId="0000000D">
      <w:pPr>
        <w:pStyle w:val="Heading3"/>
        <w:keepNext w:val="0"/>
        <w:keepLines w:val="0"/>
        <w:shd w:fill="ffffff" w:val="clear"/>
        <w:spacing w:after="200" w:before="0" w:line="276" w:lineRule="auto"/>
        <w:rPr>
          <w:b w:val="1"/>
          <w:color w:val="2d2d2d"/>
          <w:sz w:val="24"/>
          <w:szCs w:val="24"/>
        </w:rPr>
      </w:pPr>
      <w:bookmarkStart w:colFirst="0" w:colLast="0" w:name="_heading=h.2xmyer9n4ki0" w:id="4"/>
      <w:bookmarkEnd w:id="4"/>
      <w:r w:rsidDel="00000000" w:rsidR="00000000" w:rsidRPr="00000000">
        <w:rPr>
          <w:b w:val="1"/>
          <w:color w:val="2d2d2d"/>
          <w:sz w:val="24"/>
          <w:szCs w:val="24"/>
          <w:rtl w:val="0"/>
        </w:rPr>
        <w:t xml:space="preserve">4. Make a plan</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color w:val="2d2d2d"/>
          <w:sz w:val="24"/>
          <w:szCs w:val="24"/>
          <w:rtl w:val="0"/>
        </w:rPr>
        <w:t xml:space="preserve">Consider the feasibility of the objectives that an employee has to determine the best ways to attain them. Prioritise the goals that are beneficial to both the employee and the organisation, particularly the ones that have actionable steps.</w:t>
      </w:r>
    </w:p>
    <w:p w:rsidR="00000000" w:rsidDel="00000000" w:rsidP="00000000" w:rsidRDefault="00000000" w:rsidRPr="00000000" w14:paraId="0000000F">
      <w:pPr>
        <w:pStyle w:val="Heading3"/>
        <w:keepNext w:val="0"/>
        <w:keepLines w:val="0"/>
        <w:shd w:fill="ffffff" w:val="clear"/>
        <w:spacing w:after="200" w:before="0" w:line="276" w:lineRule="auto"/>
        <w:rPr>
          <w:b w:val="1"/>
          <w:color w:val="2d2d2d"/>
          <w:sz w:val="24"/>
          <w:szCs w:val="24"/>
        </w:rPr>
      </w:pPr>
      <w:bookmarkStart w:colFirst="0" w:colLast="0" w:name="_heading=h.6osoi8sknpvf" w:id="5"/>
      <w:bookmarkEnd w:id="5"/>
      <w:r w:rsidDel="00000000" w:rsidR="00000000" w:rsidRPr="00000000">
        <w:rPr>
          <w:b w:val="1"/>
          <w:color w:val="2d2d2d"/>
          <w:sz w:val="24"/>
          <w:szCs w:val="24"/>
          <w:rtl w:val="0"/>
        </w:rPr>
        <w:t xml:space="preserve">5. Focus on behaviours</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Behavioural goals impact the way the employees will accomplish business objectives. They should align with the culture of your organisation in terms of values, norms and expectations. This prevents disappointments later on, as the employees’ success in their goals will also benefit the company.</w:t>
      </w:r>
    </w:p>
    <w:p w:rsidR="00000000" w:rsidDel="00000000" w:rsidP="00000000" w:rsidRDefault="00000000" w:rsidRPr="00000000" w14:paraId="00000011">
      <w:pPr>
        <w:pStyle w:val="Heading3"/>
        <w:keepNext w:val="0"/>
        <w:keepLines w:val="0"/>
        <w:shd w:fill="ffffff" w:val="clear"/>
        <w:spacing w:after="200" w:before="0" w:line="276" w:lineRule="auto"/>
        <w:rPr>
          <w:b w:val="1"/>
          <w:color w:val="2d2d2d"/>
          <w:sz w:val="24"/>
          <w:szCs w:val="24"/>
        </w:rPr>
      </w:pPr>
      <w:bookmarkStart w:colFirst="0" w:colLast="0" w:name="_heading=h.a89490hru96o" w:id="6"/>
      <w:bookmarkEnd w:id="6"/>
      <w:r w:rsidDel="00000000" w:rsidR="00000000" w:rsidRPr="00000000">
        <w:rPr>
          <w:b w:val="1"/>
          <w:color w:val="2d2d2d"/>
          <w:sz w:val="24"/>
          <w:szCs w:val="24"/>
          <w:rtl w:val="0"/>
        </w:rPr>
        <w:t xml:space="preserve">6. Set a calendar for accountability</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Being accountable ensures that all progress is tracked, and all achievements noted. The best way to ensure accountability is by setting notifications or scheduling your evaluations within short time periods. This way, you ensure that the personal development plans work as intended and help your employees to grow.</w:t>
      </w:r>
    </w:p>
    <w:p w:rsidR="00000000" w:rsidDel="00000000" w:rsidP="00000000" w:rsidRDefault="00000000" w:rsidRPr="00000000" w14:paraId="00000013">
      <w:pPr>
        <w:pStyle w:val="Heading3"/>
        <w:keepNext w:val="0"/>
        <w:keepLines w:val="0"/>
        <w:shd w:fill="ffffff" w:val="clear"/>
        <w:spacing w:after="200" w:before="0" w:line="276" w:lineRule="auto"/>
        <w:rPr>
          <w:b w:val="1"/>
          <w:color w:val="2d2d2d"/>
          <w:sz w:val="24"/>
          <w:szCs w:val="24"/>
        </w:rPr>
      </w:pPr>
      <w:bookmarkStart w:colFirst="0" w:colLast="0" w:name="_heading=h.xtc4zukiaoro" w:id="7"/>
      <w:bookmarkEnd w:id="7"/>
      <w:r w:rsidDel="00000000" w:rsidR="00000000" w:rsidRPr="00000000">
        <w:rPr>
          <w:b w:val="1"/>
          <w:color w:val="2d2d2d"/>
          <w:sz w:val="24"/>
          <w:szCs w:val="24"/>
          <w:rtl w:val="0"/>
        </w:rPr>
        <w:t xml:space="preserve">7. Have regular meetings and make adjustments if needed</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Since you need to keep the employees accountable, ensure that you meet several times within a year to review their personal development plans. A lot can happen in a year, and if they lose track of their plans, they will have a hard time being accountable if you only meet once every year. Therefore meet at least each quarter to keep them on track and make the adjustments.</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6">
      <w:pPr>
        <w:pStyle w:val="Heading2"/>
        <w:keepNext w:val="0"/>
        <w:keepLines w:val="0"/>
        <w:shd w:fill="ffffff" w:val="clear"/>
        <w:spacing w:after="0" w:before="0" w:line="276" w:lineRule="auto"/>
        <w:rPr>
          <w:b w:val="1"/>
          <w:color w:val="2d2d2d"/>
          <w:sz w:val="28"/>
          <w:szCs w:val="28"/>
        </w:rPr>
      </w:pPr>
      <w:bookmarkStart w:colFirst="0" w:colLast="0" w:name="_heading=h.q4mx7wm6nlbp" w:id="8"/>
      <w:bookmarkEnd w:id="8"/>
      <w:r w:rsidDel="00000000" w:rsidR="00000000" w:rsidRPr="00000000">
        <w:rPr>
          <w:b w:val="1"/>
          <w:color w:val="2d2d2d"/>
          <w:sz w:val="28"/>
          <w:szCs w:val="28"/>
          <w:rtl w:val="0"/>
        </w:rPr>
        <w:t xml:space="preserve">Individual development plan template</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Your employees can edit the following template to suit their specific individual development plans:</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Name of employee: [First and last name]</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Position and title: [Job title]</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Date: [Date]</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color w:val="2d2d2d"/>
          <w:sz w:val="24"/>
          <w:szCs w:val="24"/>
          <w:rtl w:val="0"/>
        </w:rPr>
        <w:t xml:space="preserve">List of professional objectives and dreams:</w:t>
      </w:r>
    </w:p>
    <w:p w:rsidR="00000000" w:rsidDel="00000000" w:rsidP="00000000" w:rsidRDefault="00000000" w:rsidRPr="00000000" w14:paraId="0000001C">
      <w:pPr>
        <w:shd w:fill="ffffff" w:val="clear"/>
        <w:spacing w:after="200" w:line="276" w:lineRule="auto"/>
        <w:rPr>
          <w:color w:val="2d2d2d"/>
          <w:sz w:val="24"/>
          <w:szCs w:val="24"/>
        </w:rPr>
      </w:pPr>
      <w:r w:rsidDel="00000000" w:rsidR="00000000" w:rsidRPr="00000000">
        <w:rPr>
          <w:color w:val="2d2d2d"/>
          <w:sz w:val="24"/>
          <w:szCs w:val="24"/>
          <w:rtl w:val="0"/>
        </w:rPr>
        <w:t xml:space="preserve">List of strengths and opportunities:</w:t>
      </w:r>
    </w:p>
    <w:p w:rsidR="00000000" w:rsidDel="00000000" w:rsidP="00000000" w:rsidRDefault="00000000" w:rsidRPr="00000000" w14:paraId="0000001D">
      <w:pPr>
        <w:shd w:fill="ffffff" w:val="clear"/>
        <w:spacing w:after="200" w:line="276" w:lineRule="auto"/>
        <w:rPr>
          <w:color w:val="2d2d2d"/>
          <w:sz w:val="24"/>
          <w:szCs w:val="24"/>
        </w:rPr>
      </w:pPr>
      <w:r w:rsidDel="00000000" w:rsidR="00000000" w:rsidRPr="00000000">
        <w:rPr>
          <w:color w:val="2d2d2d"/>
          <w:sz w:val="24"/>
          <w:szCs w:val="24"/>
          <w:rtl w:val="0"/>
        </w:rPr>
        <w:t xml:space="preserve">List of opportunities for growth in the profession:</w:t>
      </w:r>
    </w:p>
    <w:p w:rsidR="00000000" w:rsidDel="00000000" w:rsidP="00000000" w:rsidRDefault="00000000" w:rsidRPr="00000000" w14:paraId="0000001E">
      <w:pPr>
        <w:shd w:fill="ffffff" w:val="clear"/>
        <w:spacing w:after="200" w:line="276" w:lineRule="auto"/>
        <w:rPr>
          <w:color w:val="2d2d2d"/>
          <w:sz w:val="24"/>
          <w:szCs w:val="24"/>
        </w:rPr>
      </w:pPr>
      <w:r w:rsidDel="00000000" w:rsidR="00000000" w:rsidRPr="00000000">
        <w:rPr>
          <w:color w:val="2d2d2d"/>
          <w:sz w:val="24"/>
          <w:szCs w:val="24"/>
          <w:rtl w:val="0"/>
        </w:rPr>
        <w:t xml:space="preserve">Specific actions or steps to achieve objectives:</w:t>
      </w:r>
    </w:p>
    <w:p w:rsidR="00000000" w:rsidDel="00000000" w:rsidP="00000000" w:rsidRDefault="00000000" w:rsidRPr="00000000" w14:paraId="0000001F">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20">
      <w:pPr>
        <w:pStyle w:val="Heading2"/>
        <w:keepNext w:val="0"/>
        <w:keepLines w:val="0"/>
        <w:shd w:fill="ffffff" w:val="clear"/>
        <w:spacing w:after="0" w:before="0" w:line="276" w:lineRule="auto"/>
        <w:rPr>
          <w:b w:val="1"/>
          <w:color w:val="2d2d2d"/>
          <w:sz w:val="28"/>
          <w:szCs w:val="28"/>
        </w:rPr>
      </w:pPr>
      <w:bookmarkStart w:colFirst="0" w:colLast="0" w:name="_heading=h.cfeoeikjq7o5" w:id="9"/>
      <w:bookmarkEnd w:id="9"/>
      <w:r w:rsidDel="00000000" w:rsidR="00000000" w:rsidRPr="00000000">
        <w:rPr>
          <w:b w:val="1"/>
          <w:color w:val="2d2d2d"/>
          <w:sz w:val="28"/>
          <w:szCs w:val="28"/>
          <w:rtl w:val="0"/>
        </w:rPr>
        <w:t xml:space="preserve">Individual development plan example</w:t>
      </w:r>
    </w:p>
    <w:p w:rsidR="00000000" w:rsidDel="00000000" w:rsidP="00000000" w:rsidRDefault="00000000" w:rsidRPr="00000000" w14:paraId="00000021">
      <w:pPr>
        <w:shd w:fill="ffffff" w:val="clear"/>
        <w:spacing w:after="200" w:line="276" w:lineRule="auto"/>
        <w:rPr>
          <w:color w:val="2d2d2d"/>
          <w:sz w:val="24"/>
          <w:szCs w:val="24"/>
        </w:rPr>
      </w:pPr>
      <w:r w:rsidDel="00000000" w:rsidR="00000000" w:rsidRPr="00000000">
        <w:rPr>
          <w:color w:val="2d2d2d"/>
          <w:sz w:val="24"/>
          <w:szCs w:val="24"/>
          <w:rtl w:val="0"/>
        </w:rPr>
        <w:t xml:space="preserve">Use the following example of a completed individual development plan to guide your employees on how to create their own:</w:t>
      </w:r>
    </w:p>
    <w:p w:rsidR="00000000" w:rsidDel="00000000" w:rsidP="00000000" w:rsidRDefault="00000000" w:rsidRPr="00000000" w14:paraId="00000022">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Name of employee: Joe Kent</w:t>
      </w:r>
    </w:p>
    <w:p w:rsidR="00000000" w:rsidDel="00000000" w:rsidP="00000000" w:rsidRDefault="00000000" w:rsidRPr="00000000" w14:paraId="00000023">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Position and title: Sales Representative</w:t>
      </w:r>
    </w:p>
    <w:p w:rsidR="00000000" w:rsidDel="00000000" w:rsidP="00000000" w:rsidRDefault="00000000" w:rsidRPr="00000000" w14:paraId="00000024">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Date: 25/2/2020</w:t>
      </w:r>
    </w:p>
    <w:p w:rsidR="00000000" w:rsidDel="00000000" w:rsidP="00000000" w:rsidRDefault="00000000" w:rsidRPr="00000000" w14:paraId="00000025">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List of professional objectives and dreams:</w:t>
      </w:r>
    </w:p>
    <w:p w:rsidR="00000000" w:rsidDel="00000000" w:rsidP="00000000" w:rsidRDefault="00000000" w:rsidRPr="00000000" w14:paraId="00000026">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Surpass expected performance outcomes in the current job position</w:t>
      </w:r>
    </w:p>
    <w:p w:rsidR="00000000" w:rsidDel="00000000" w:rsidP="00000000" w:rsidRDefault="00000000" w:rsidRPr="00000000" w14:paraId="00000027">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Get promoted into a managerial role within the organisation</w:t>
      </w:r>
    </w:p>
    <w:p w:rsidR="00000000" w:rsidDel="00000000" w:rsidP="00000000" w:rsidRDefault="00000000" w:rsidRPr="00000000" w14:paraId="00000028">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List of strengths and opportunities:</w:t>
      </w:r>
    </w:p>
    <w:p w:rsidR="00000000" w:rsidDel="00000000" w:rsidP="00000000" w:rsidRDefault="00000000" w:rsidRPr="00000000" w14:paraId="00000029">
      <w:pPr>
        <w:numPr>
          <w:ilvl w:val="0"/>
          <w:numId w:val="2"/>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Organisational capabilities</w:t>
      </w:r>
    </w:p>
    <w:p w:rsidR="00000000" w:rsidDel="00000000" w:rsidP="00000000" w:rsidRDefault="00000000" w:rsidRPr="00000000" w14:paraId="0000002A">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Time management capabilities</w:t>
      </w:r>
    </w:p>
    <w:p w:rsidR="00000000" w:rsidDel="00000000" w:rsidP="00000000" w:rsidRDefault="00000000" w:rsidRPr="00000000" w14:paraId="0000002B">
      <w:pPr>
        <w:numPr>
          <w:ilvl w:val="0"/>
          <w:numId w:val="2"/>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Content management</w:t>
      </w:r>
    </w:p>
    <w:p w:rsidR="00000000" w:rsidDel="00000000" w:rsidP="00000000" w:rsidRDefault="00000000" w:rsidRPr="00000000" w14:paraId="0000002C">
      <w:pPr>
        <w:numPr>
          <w:ilvl w:val="0"/>
          <w:numId w:val="2"/>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Great communication capabilities</w:t>
      </w:r>
    </w:p>
    <w:p w:rsidR="00000000" w:rsidDel="00000000" w:rsidP="00000000" w:rsidRDefault="00000000" w:rsidRPr="00000000" w14:paraId="0000002D">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List of opportunities for growth in the profession:</w:t>
      </w:r>
    </w:p>
    <w:p w:rsidR="00000000" w:rsidDel="00000000" w:rsidP="00000000" w:rsidRDefault="00000000" w:rsidRPr="00000000" w14:paraId="0000002E">
      <w:pPr>
        <w:numPr>
          <w:ilvl w:val="0"/>
          <w:numId w:val="3"/>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Generate engaging content that can attract many leads and convert a higher number of the attracted leads</w:t>
      </w:r>
    </w:p>
    <w:p w:rsidR="00000000" w:rsidDel="00000000" w:rsidP="00000000" w:rsidRDefault="00000000" w:rsidRPr="00000000" w14:paraId="0000002F">
      <w:pPr>
        <w:numPr>
          <w:ilvl w:val="0"/>
          <w:numId w:val="3"/>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Surpass the bare minimum in terms of client performance expectations</w:t>
      </w:r>
    </w:p>
    <w:p w:rsidR="00000000" w:rsidDel="00000000" w:rsidP="00000000" w:rsidRDefault="00000000" w:rsidRPr="00000000" w14:paraId="00000030">
      <w:pPr>
        <w:numPr>
          <w:ilvl w:val="0"/>
          <w:numId w:val="3"/>
        </w:numPr>
        <w:shd w:fill="ffffff" w:val="clear"/>
        <w:spacing w:after="200" w:before="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Get promoted to manage the social media marketing department</w:t>
      </w:r>
    </w:p>
    <w:p w:rsidR="00000000" w:rsidDel="00000000" w:rsidP="00000000" w:rsidRDefault="00000000" w:rsidRPr="00000000" w14:paraId="00000031">
      <w:pPr>
        <w:numPr>
          <w:ilvl w:val="0"/>
          <w:numId w:val="3"/>
        </w:numPr>
        <w:shd w:fill="ffffff" w:val="clear"/>
        <w:spacing w:after="200" w:line="276" w:lineRule="auto"/>
        <w:ind w:left="720" w:hanging="360"/>
        <w:rPr>
          <w:rFonts w:ascii="Arial" w:cs="Arial" w:eastAsia="Arial" w:hAnsi="Arial"/>
          <w:color w:val="2d2d2d"/>
        </w:rPr>
      </w:pPr>
      <w:r w:rsidDel="00000000" w:rsidR="00000000" w:rsidRPr="00000000">
        <w:rPr>
          <w:i w:val="1"/>
          <w:color w:val="2d2d2d"/>
          <w:sz w:val="24"/>
          <w:szCs w:val="24"/>
          <w:rtl w:val="0"/>
        </w:rPr>
        <w:t xml:space="preserve">Specific actions or steps to achieve objectives</w:t>
      </w:r>
      <w:r w:rsidDel="00000000" w:rsidR="00000000" w:rsidRPr="00000000">
        <w:rPr>
          <w:rtl w:val="0"/>
        </w:rPr>
      </w:r>
    </w:p>
    <w:p w:rsidR="00000000" w:rsidDel="00000000" w:rsidP="00000000" w:rsidRDefault="00000000" w:rsidRPr="00000000" w14:paraId="00000032">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Roboto" w:cs="Roboto" w:eastAsia="Roboto" w:hAnsi="Roboto"/>
          <w:color w:val="333333"/>
          <w:sz w:val="21"/>
          <w:szCs w:val="21"/>
        </w:rPr>
      </w:pPr>
      <w:r w:rsidDel="00000000" w:rsidR="00000000" w:rsidRPr="00000000">
        <w:rPr>
          <w:i w:val="1"/>
          <w:color w:val="494949"/>
          <w:sz w:val="24"/>
          <w:szCs w:val="24"/>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hd w:fill="ffffff" w:val="clear"/>
      <w:jc w:val="right"/>
      <w:rPr/>
    </w:pPr>
    <w:r w:rsidDel="00000000" w:rsidR="00000000" w:rsidRPr="00000000">
      <w:rPr/>
      <w:drawing>
        <wp:inline distB="0" distT="0" distL="114300" distR="114300">
          <wp:extent cx="1181100" cy="31294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37">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uk.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pXdhe57CyTmI4GsdEX3hcAoYhw==">CgMxLjAyDmguMng1NHA4amEwMWR4Mg5oLnMzZjN0eDh4Mm5sdDIOaC4zNzVza3RmMGh1dDUyDmguYXFjOWM2bGxzcmxrMg5oLjJ4bXllcjluNGtpMDIOaC42b3NvaThza25wdmYyDmguYTg5NDkwaHJ1OTZvMg5oLnh0YzR6dWtpYW9ybzIOaC5xNG14N3dtNm5sYnAyDmguY2Zlb2Vpa2pxN281OAByITExMUtPckFYeXFlQ3pPNTVHaVB6MXJsVDhJcDNLVFdIZw==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2024-03-05T07:40:00Z</dcterms:created>
</cp:coreProperties>
</file>